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Pr="00C20603" w:rsidRDefault="00BF0E15" w:rsidP="00C20603">
      <w:pPr>
        <w:spacing w:before="40" w:after="0" w:line="276" w:lineRule="auto"/>
        <w:jc w:val="left"/>
        <w:rPr>
          <w:b/>
        </w:rPr>
      </w:pPr>
      <w:r>
        <w:rPr>
          <w:b/>
        </w:rPr>
        <w:t>Příloha 13a</w:t>
      </w:r>
      <w:r w:rsidR="00C846F8">
        <w:rPr>
          <w:b/>
        </w:rPr>
        <w:t>) Metodiky KPSVL 3</w:t>
      </w:r>
      <w:r w:rsidR="00E054F9">
        <w:rPr>
          <w:b/>
        </w:rPr>
        <w:t>.1</w:t>
      </w:r>
      <w:r w:rsidR="00C20603" w:rsidRPr="00C20603">
        <w:rPr>
          <w:b/>
        </w:rPr>
        <w:t xml:space="preserve"> - Osno</w:t>
      </w:r>
      <w:r w:rsidR="00C846F8">
        <w:rPr>
          <w:b/>
        </w:rPr>
        <w:t>va Tematického akčního plánu 3</w:t>
      </w:r>
      <w:r w:rsidR="00A103B4">
        <w:rPr>
          <w:b/>
        </w:rPr>
        <w:t>.1</w:t>
      </w:r>
    </w:p>
    <w:p w:rsidR="00C20603" w:rsidRDefault="00C20603" w:rsidP="00C20603">
      <w:pPr>
        <w:spacing w:before="40" w:after="0" w:line="276" w:lineRule="auto"/>
        <w:jc w:val="left"/>
        <w:rPr>
          <w:sz w:val="20"/>
          <w:szCs w:val="20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Osnova Tematického akčního plánu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(VZOR)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C20603">
        <w:rPr>
          <w:color w:val="000000"/>
          <w:sz w:val="24"/>
          <w:szCs w:val="24"/>
        </w:rPr>
        <w:t xml:space="preserve">Verze </w:t>
      </w:r>
      <w:r w:rsidR="00C846F8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>.1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00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(Tematický akční plán - titulní strana - VZOR)</w:t>
      </w:r>
    </w:p>
    <w:p w:rsidR="00C20603" w:rsidRDefault="00C20603" w:rsidP="00C20603">
      <w:pPr>
        <w:spacing w:before="360" w:after="24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Tematický akční plán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Pro: </w:t>
      </w:r>
      <w:r>
        <w:rPr>
          <w:b/>
          <w:sz w:val="24"/>
          <w:szCs w:val="24"/>
          <w:highlight w:val="yellow"/>
        </w:rPr>
        <w:t>…………...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>(zaměření TAP/účel, pro který je zpracováván + vymezení území)</w:t>
      </w:r>
    </w:p>
    <w:p w:rsidR="00C20603" w:rsidRDefault="00C20603" w:rsidP="00C20603">
      <w:pPr>
        <w:rPr>
          <w:b/>
          <w:sz w:val="24"/>
          <w:szCs w:val="24"/>
        </w:rPr>
      </w:pPr>
    </w:p>
    <w:p w:rsidR="00C20603" w:rsidRDefault="00C20603" w:rsidP="00C20603">
      <w:pPr>
        <w:rPr>
          <w:i/>
          <w:sz w:val="24"/>
          <w:szCs w:val="24"/>
        </w:rPr>
      </w:pPr>
      <w:r>
        <w:rPr>
          <w:b/>
          <w:sz w:val="24"/>
          <w:szCs w:val="24"/>
        </w:rPr>
        <w:t>Pro období: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highlight w:val="yellow"/>
        </w:rPr>
        <w:t>……………</w:t>
      </w:r>
      <w:r>
        <w:rPr>
          <w:sz w:val="24"/>
          <w:szCs w:val="24"/>
        </w:rPr>
        <w:t xml:space="preserve"> </w:t>
      </w: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00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(Tematický akční plán – osnova - VZOR)</w:t>
      </w:r>
    </w:p>
    <w:p w:rsidR="00C20603" w:rsidRDefault="00C20603" w:rsidP="00C2060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Úvod:</w:t>
      </w:r>
      <w:r>
        <w:rPr>
          <w:sz w:val="24"/>
          <w:szCs w:val="24"/>
        </w:rPr>
        <w:t xml:space="preserve"> </w:t>
      </w:r>
    </w:p>
    <w:p w:rsidR="00C20603" w:rsidRDefault="00C20603" w:rsidP="00C20603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(kontext a cíl zpracování Tematického akčního plánu</w:t>
      </w:r>
    </w:p>
    <w:p w:rsidR="00C20603" w:rsidRDefault="00C20603" w:rsidP="00C2060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základní informace: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důvodech pro zpracování TAP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na jakou situaci/potřebu mají opatření navržená v TAP reagovat, event. zmínit legislativní a strategický rámec*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 xml:space="preserve">, 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zaměření TAP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na určitou tematickou oblast nebo proces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 xml:space="preserve">, 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očekávaném přínosu zpracování a implementace daného TAP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k jakým změnám má zpracování a implementace přispět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,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organizačním zajištění realizace TAP**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o obci jako o nositeli TAP, o předpokládaném zapojení dalších partnerů a o předpokládaných způsobech participace obyvatel sociálně vyloučených nebo sociálním vyloučením ohrožených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)</w:t>
      </w:r>
    </w:p>
    <w:p w:rsidR="00C20603" w:rsidRDefault="00C20603" w:rsidP="00C206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* návaznost na strategické dokumenty je možné více popsat v dalších částech; </w:t>
      </w:r>
    </w:p>
    <w:p w:rsidR="00C20603" w:rsidRDefault="00C20603" w:rsidP="00C20603">
      <w:pPr>
        <w:spacing w:after="0"/>
        <w:rPr>
          <w:sz w:val="24"/>
          <w:szCs w:val="24"/>
        </w:rPr>
      </w:pPr>
      <w:r>
        <w:rPr>
          <w:sz w:val="24"/>
          <w:szCs w:val="24"/>
        </w:rPr>
        <w:t>** role ASZ a role partnerů v implementaci TAP bude podrobněji popsána v implementační části</w:t>
      </w:r>
    </w:p>
    <w:p w:rsidR="00C20603" w:rsidRDefault="00C20603" w:rsidP="00C20603">
      <w:pPr>
        <w:spacing w:after="0"/>
        <w:rPr>
          <w:sz w:val="24"/>
          <w:szCs w:val="24"/>
        </w:rPr>
      </w:pPr>
    </w:p>
    <w:p w:rsidR="00C20603" w:rsidRDefault="00C20603" w:rsidP="00C20603">
      <w:pPr>
        <w:spacing w:after="0"/>
        <w:rPr>
          <w:i/>
          <w:sz w:val="24"/>
          <w:szCs w:val="24"/>
        </w:rPr>
      </w:pPr>
    </w:p>
    <w:p w:rsidR="00C20603" w:rsidRDefault="00C20603" w:rsidP="00C206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ind w:left="357" w:hanging="357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Analytická část </w:t>
      </w:r>
    </w:p>
    <w:p w:rsidR="00C20603" w:rsidRDefault="00C20603" w:rsidP="00C20603">
      <w:pPr>
        <w:spacing w:before="60" w:after="0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(v analytické části jsou využity zejm. dosavadní výstupy analytické práce realizované výzkumným týmem ASZ (eventuálně výstupy tematického výzkumu realizovaného výzkumným týmem ASZ) a případně také výstupy jiných analytických prací, kvalifikované odhady ad; jsou uvedena shrnutí těchto výstupů; z textu musí být patrné, o jaká aktuální data se analytická část opírá, jsou zde specifikovány zdroje informací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  <w:highlight w:val="white"/>
        </w:rPr>
        <w:t>o jaký typ výzkumu se jednalo, datum realizace, realizátor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  <w:highlight w:val="white"/>
        </w:rPr>
        <w:t>)</w:t>
      </w:r>
    </w:p>
    <w:p w:rsidR="00C20603" w:rsidRDefault="00C20603" w:rsidP="00C20603">
      <w:pPr>
        <w:spacing w:after="0"/>
        <w:rPr>
          <w:i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ind w:left="357" w:hanging="357"/>
        <w:rPr>
          <w:i/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popis situace v území ve vztahu k problematice sociálního vyloučení se zřetelem na identifikaci aktuálních problémů a potřeb, na které je vhodné se zaměřit v rámci rozsáhlejší cílené intervence </w:t>
      </w:r>
      <w:r>
        <w:rPr>
          <w:i/>
          <w:color w:val="000000"/>
          <w:sz w:val="24"/>
          <w:szCs w:val="24"/>
          <w:highlight w:val="white"/>
        </w:rPr>
        <w:t>(může se jednat se např. o aktuálně se prohlubující problém výskytu sociálně-patologických jevů, strukturální nezaměstnanost v území, migrační trendy apod.;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57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>popis zahrnuje také hodnocení situace z pohledu obce – důvod, proč se rozhodla stát se nositelem TAP, problematická oblast, jejíž řešení je pro obec prioritou)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i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identifikace problému/problémů a potřeb, na které je vhodné se zaměřit v rámci rozsáhlejší cílené intervence </w:t>
      </w:r>
      <w:r>
        <w:rPr>
          <w:i/>
          <w:color w:val="000000"/>
          <w:sz w:val="24"/>
          <w:szCs w:val="24"/>
          <w:highlight w:val="white"/>
        </w:rPr>
        <w:t>(např. výběr tematické oblasti, pro kterou je vhodné zpracovat zvláštní samostatnou koncepci rozvoje apod.)</w:t>
      </w:r>
      <w:r>
        <w:rPr>
          <w:color w:val="000000"/>
          <w:sz w:val="24"/>
          <w:szCs w:val="24"/>
          <w:highlight w:val="white"/>
        </w:rPr>
        <w:t xml:space="preserve">; podrobný popis vybraného problému/vybraných problémů a jeho/jejich příčin 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 w:hanging="720"/>
        <w:rPr>
          <w:color w:val="000000"/>
          <w:highlight w:val="white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0"/>
          <w:szCs w:val="20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0"/>
          <w:szCs w:val="20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</w:rPr>
      </w:pPr>
      <w:r>
        <w:rPr>
          <w:i/>
        </w:rPr>
        <w:t>Příklad grafického znázornění výstupů analytické části relevantních pro vybranou oblast zaměření TAP:</w:t>
      </w:r>
      <w:r>
        <w:rPr>
          <w:i/>
          <w:color w:val="000000"/>
        </w:rPr>
        <w:t xml:space="preserve"> (příklad grafického znázornění se vztahuje k tvorbě analytické části metodou stromů příčin a dopadů problému. V případě použití jiných postupů se může struktura výstupů analytické části lišit)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i/>
          <w:highlight w:val="white"/>
        </w:rPr>
      </w:pPr>
    </w:p>
    <w:tbl>
      <w:tblPr>
        <w:tblStyle w:val="9"/>
        <w:tblW w:w="9288" w:type="dxa"/>
        <w:tblInd w:w="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ayout w:type="fixed"/>
        <w:tblLook w:val="0400" w:firstRow="0" w:lastRow="0" w:firstColumn="0" w:lastColumn="0" w:noHBand="0" w:noVBand="1"/>
      </w:tblPr>
      <w:tblGrid>
        <w:gridCol w:w="2661"/>
        <w:gridCol w:w="2409"/>
        <w:gridCol w:w="2126"/>
        <w:gridCol w:w="2092"/>
      </w:tblGrid>
      <w:tr w:rsidR="00C20603" w:rsidTr="00A00222">
        <w:tc>
          <w:tcPr>
            <w:tcW w:w="2661" w:type="dxa"/>
            <w:tcBorders>
              <w:top w:val="nil"/>
              <w:left w:val="nil"/>
              <w:bottom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Tematická oblast/tematické oblasti/ podoblasti </w:t>
            </w:r>
            <w:r>
              <w:rPr>
                <w:i/>
                <w:color w:val="FFFFFF"/>
              </w:rPr>
              <w:t>(př. bydlení, dluhy, drogová problematika, nezaměstnanost, apod.)</w:t>
            </w:r>
            <w:r>
              <w:rPr>
                <w:color w:val="FFFFFF"/>
              </w:rPr>
              <w:t xml:space="preserve">: </w:t>
            </w:r>
            <w:r>
              <w:rPr>
                <w:b/>
                <w:color w:val="FFFFFF"/>
              </w:rPr>
              <w:t>…xxx…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color w:val="FFFFFF"/>
              </w:rPr>
            </w:pPr>
            <w:r>
              <w:rPr>
                <w:b/>
                <w:color w:val="FFFFFF"/>
              </w:rPr>
              <w:t xml:space="preserve">Problémy a příčiny </w:t>
            </w:r>
            <w:r>
              <w:rPr>
                <w:i/>
                <w:color w:val="FFFFFF"/>
              </w:rPr>
              <w:t>(nutno číslovat číselnou řadou ve vazbě se stromy a následně spárovat s cíli a opatřeními v návrhové části)</w:t>
            </w:r>
            <w:r>
              <w:rPr>
                <w:b/>
                <w:color w:val="FFFFFF"/>
              </w:rPr>
              <w:t>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Dopady:</w:t>
            </w:r>
          </w:p>
        </w:tc>
        <w:tc>
          <w:tcPr>
            <w:tcW w:w="2092" w:type="dxa"/>
            <w:tcBorders>
              <w:top w:val="nil"/>
              <w:bottom w:val="nil"/>
              <w:right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Indikátory </w:t>
            </w:r>
            <w:r>
              <w:rPr>
                <w:i/>
                <w:color w:val="FFFFFF"/>
              </w:rPr>
              <w:t>(vždy uvést zdroj)</w:t>
            </w:r>
            <w:r>
              <w:rPr>
                <w:b/>
                <w:color w:val="FFFFFF"/>
              </w:rPr>
              <w:t>:</w:t>
            </w: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  <w:r>
              <w:t>JÁDROVÝ PROBLÉM (NÁZEV/FORMULACE)</w:t>
            </w: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</w:tcPr>
          <w:p w:rsidR="00C20603" w:rsidRDefault="00C20603" w:rsidP="00A00222">
            <w:pPr>
              <w:spacing w:before="60"/>
            </w:pPr>
            <w:r>
              <w:t>Kořen problému (CS, aktéři, obec, systém)</w:t>
            </w:r>
          </w:p>
        </w:tc>
        <w:tc>
          <w:tcPr>
            <w:tcW w:w="2409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</w:tcPr>
          <w:p w:rsidR="00C20603" w:rsidRDefault="00C20603" w:rsidP="00A00222">
            <w:pPr>
              <w:spacing w:before="60"/>
            </w:pPr>
            <w:r>
              <w:t>Xxx</w:t>
            </w:r>
          </w:p>
        </w:tc>
        <w:tc>
          <w:tcPr>
            <w:tcW w:w="2092" w:type="dxa"/>
          </w:tcPr>
          <w:p w:rsidR="00C20603" w:rsidRDefault="00C20603" w:rsidP="00A00222">
            <w:pPr>
              <w:spacing w:before="60"/>
            </w:pPr>
            <w:r>
              <w:t>Xxx</w:t>
            </w: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  <w:r>
              <w:t>Dílčí problém/y</w:t>
            </w: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</w:tcPr>
          <w:p w:rsidR="00C20603" w:rsidRDefault="00C20603" w:rsidP="00A00222">
            <w:pPr>
              <w:spacing w:before="60"/>
            </w:pPr>
            <w:r>
              <w:t>Příčiny</w:t>
            </w:r>
          </w:p>
        </w:tc>
        <w:tc>
          <w:tcPr>
            <w:tcW w:w="2409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  <w:r>
              <w:t>Sub-příčina</w:t>
            </w: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</w:tcPr>
          <w:p w:rsidR="00C20603" w:rsidRDefault="00C20603" w:rsidP="00A00222">
            <w:pPr>
              <w:spacing w:before="60"/>
            </w:pPr>
            <w:r>
              <w:t>Sub-příčina</w:t>
            </w:r>
          </w:p>
        </w:tc>
        <w:tc>
          <w:tcPr>
            <w:tcW w:w="2409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9288" w:type="dxa"/>
            <w:gridSpan w:val="4"/>
          </w:tcPr>
          <w:p w:rsidR="00C20603" w:rsidRDefault="00C20603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</w:rPr>
            </w:pPr>
            <w:r>
              <w:rPr>
                <w:color w:val="000000"/>
              </w:rPr>
              <w:t>Komentář:</w:t>
            </w:r>
          </w:p>
          <w:p w:rsidR="00C20603" w:rsidRDefault="00C20603" w:rsidP="00A00222">
            <w:pPr>
              <w:spacing w:before="60"/>
            </w:pPr>
          </w:p>
        </w:tc>
      </w:tr>
    </w:tbl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 w:hanging="720"/>
        <w:rPr>
          <w:i/>
          <w:color w:val="000000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57" w:hanging="357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zdůvodnění potřebnosti zpracování TAP</w:t>
      </w:r>
    </w:p>
    <w:p w:rsidR="00C20603" w:rsidRPr="00F866E8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4"/>
          <w:szCs w:val="24"/>
          <w:highlight w:val="white"/>
        </w:rPr>
      </w:pPr>
      <w:r w:rsidRPr="00F866E8">
        <w:rPr>
          <w:i/>
          <w:sz w:val="24"/>
          <w:szCs w:val="24"/>
          <w:highlight w:val="white"/>
        </w:rPr>
        <w:t xml:space="preserve">v případě, že </w:t>
      </w:r>
      <w:r w:rsidRPr="00F866E8">
        <w:rPr>
          <w:i/>
        </w:rPr>
        <w:t xml:space="preserve">pro financování některých z navrhovaných opatření bude žádáno z prostředků alokovaných ve výzvě k předkládání žádostí o podporu v rámci Operačního programu Zaměstnanost určené pro podporu sociálního začleňování v sociálně vyloučených lokalitách, je třeba definovat, jaké oblasti se TAP bude věnovat a řádně zdůvodnit zaměření TAP na tuto oblast; součástí tohoto zdůvodnění v takovém případě musí být také informace o tom, proč daná oblast nebyla řešena v rámci SPSZ , </w:t>
      </w:r>
      <w:r w:rsidRPr="00DA220F">
        <w:rPr>
          <w:i/>
        </w:rPr>
        <w:t>uvést důvody</w:t>
      </w:r>
      <w:r>
        <w:rPr>
          <w:i/>
        </w:rPr>
        <w:t xml:space="preserve"> další</w:t>
      </w:r>
      <w:r w:rsidRPr="00DA220F">
        <w:rPr>
          <w:i/>
        </w:rPr>
        <w:t xml:space="preserve"> intervenc</w:t>
      </w:r>
      <w:r>
        <w:rPr>
          <w:i/>
        </w:rPr>
        <w:t>e</w:t>
      </w:r>
      <w:r w:rsidRPr="00DA220F">
        <w:rPr>
          <w:i/>
        </w:rPr>
        <w:t xml:space="preserve"> v dané oblasti (zhodnocení </w:t>
      </w:r>
      <w:r>
        <w:rPr>
          <w:i/>
        </w:rPr>
        <w:t xml:space="preserve">předcházející </w:t>
      </w:r>
      <w:r w:rsidRPr="00DA220F">
        <w:rPr>
          <w:i/>
        </w:rPr>
        <w:t xml:space="preserve">intervence a návrhy </w:t>
      </w:r>
      <w:r w:rsidRPr="00D04C79">
        <w:rPr>
          <w:i/>
        </w:rPr>
        <w:t>změn), uvést vyčíslení celkové alokace (tedy i předchozích intervencí) a zejména zdůvodnit potřebu alokace v TAP; předpokladem pro vydání doporučujícího vyjádření Agentury k financování opatření</w:t>
      </w:r>
      <w:r w:rsidRPr="00F866E8">
        <w:rPr>
          <w:i/>
        </w:rPr>
        <w:t xml:space="preserve"> navržených v T</w:t>
      </w:r>
      <w:r w:rsidR="00630A0D">
        <w:rPr>
          <w:i/>
        </w:rPr>
        <w:t>AP v rámci výzvy</w:t>
      </w:r>
      <w:r>
        <w:rPr>
          <w:i/>
        </w:rPr>
        <w:t xml:space="preserve"> </w:t>
      </w:r>
      <w:r w:rsidRPr="00F866E8">
        <w:rPr>
          <w:i/>
        </w:rPr>
        <w:t>k předkládání žádostí o podporu v rámci Operačního programu Zaměstnanost určené pro podporu sociálního začleňování v sociálně vyloučených lokalitách je</w:t>
      </w:r>
      <w:r w:rsidR="00630A0D">
        <w:rPr>
          <w:i/>
        </w:rPr>
        <w:t xml:space="preserve"> předložení předběžných návrhů </w:t>
      </w:r>
      <w:bookmarkStart w:id="0" w:name="_GoBack"/>
      <w:bookmarkEnd w:id="0"/>
      <w:r w:rsidRPr="00F866E8">
        <w:rPr>
          <w:i/>
        </w:rPr>
        <w:t>projektových fiš</w:t>
      </w:r>
      <w:r>
        <w:rPr>
          <w:i/>
        </w:rPr>
        <w:t xml:space="preserve">í </w:t>
      </w:r>
      <w:r w:rsidRPr="00F866E8">
        <w:rPr>
          <w:i/>
        </w:rPr>
        <w:t>pověřeným pracovníkům Agentury</w:t>
      </w:r>
      <w:r>
        <w:rPr>
          <w:i/>
        </w:rPr>
        <w:t xml:space="preserve"> 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 (může být podpořeno tím, že TAP bude reagovat na problémy, které zatím v daném území nebyly efektivně řešeny, příp. tím, že TAP napomůže k rozvíjení již započatých kroků /ke zvýšení efektivity stávajících opatření/ nebo konkrétní návazností TAP na některé z mezinárodních, národních, regionálních nebo lokálních strategických dokumentů)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i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357" w:hanging="357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Návrhová část </w:t>
      </w: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vymezení oblasti zaměření TAP</w:t>
      </w:r>
      <w:r>
        <w:rPr>
          <w:sz w:val="24"/>
          <w:szCs w:val="24"/>
          <w:highlight w:val="white"/>
        </w:rPr>
        <w:t>, jeho cílů a očekávaných dopadů (změn souvisejících se sociálním vyloučením)</w:t>
      </w:r>
      <w:r>
        <w:rPr>
          <w:color w:val="000000"/>
          <w:sz w:val="24"/>
          <w:szCs w:val="24"/>
        </w:rPr>
        <w:t xml:space="preserve"> 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b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>(stanovení priorit a cílů, kterých má být dosaženo prostřednictvím implementace TAP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je vhodné upřesnit postup při stanovení priorit a cílů - východiskem může být participativní analýza problémů a příčin a vytvoření strategie intervence pro řešení problémů v pracovních skupinách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 xml:space="preserve">, příp. vazba oblasti zaměření TAP a naplánovaného postupu na strategické dokumenty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zastřešující – prováděcí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, event. může být navázáno na jiný strategický plán obce v oblasti podpory sociálního začleňování)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360" w:hanging="720"/>
        <w:rPr>
          <w:rFonts w:eastAsia="Times New Roman"/>
          <w:color w:val="000000"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návrh konkrétního postupu (intervence), který přispěje k pozitivní změně </w:t>
      </w:r>
      <w:r>
        <w:rPr>
          <w:i/>
          <w:color w:val="000000"/>
          <w:sz w:val="24"/>
          <w:szCs w:val="24"/>
          <w:highlight w:val="white"/>
        </w:rPr>
        <w:t>(vztaženo k identifikovanému problému, potřebám)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ind w:left="360" w:hanging="720"/>
        <w:rPr>
          <w:color w:val="000000"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rPr>
          <w:i/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přehled doporučených kroků a opatření</w:t>
      </w:r>
      <w:r>
        <w:rPr>
          <w:i/>
          <w:color w:val="000000"/>
          <w:sz w:val="24"/>
          <w:szCs w:val="24"/>
          <w:highlight w:val="white"/>
        </w:rPr>
        <w:t xml:space="preserve"> (navrhovaná opatření a doporučení je v návrhové části vhodné spojit s identifikovanými potřebami |problémy a jejich příčinami| – uvést, jak na ně cíleně reagují)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ind w:left="360"/>
        <w:rPr>
          <w:i/>
          <w:color w:val="000000"/>
          <w:sz w:val="24"/>
          <w:szCs w:val="24"/>
          <w:highlight w:val="white"/>
        </w:rPr>
      </w:pP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(u jednotlivých cílů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>ev. též u specifických cílů, pokud by pro jednotlivá navrhovaná opatření byly rozpracovány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 xml:space="preserve"> by měla být specifikována očekávaná změna a cílová skupina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>specifická, na kterou cíl míří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 xml:space="preserve"> a dále rizika;</w:t>
      </w: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pro jednotlivá navrhovaná opatření by měl být stanoven termín, garant, indikátor výsledku, stanoveny náklady a identifikovány zdroje;</w:t>
      </w: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pro stanovení výše nákladů bude podkladem interní dokument - projektový záměr) </w:t>
      </w: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i/>
          <w:highlight w:val="white"/>
        </w:rPr>
      </w:pPr>
      <w:r>
        <w:rPr>
          <w:i/>
          <w:highlight w:val="white"/>
        </w:rPr>
        <w:t>Příklad struktury přehledu navrhovaných opatření doplněné přehledovými tabulkami:</w:t>
      </w:r>
    </w:p>
    <w:p w:rsidR="00C20603" w:rsidRDefault="00C20603" w:rsidP="00C2060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jc w:val="left"/>
        <w:rPr>
          <w:color w:val="000000"/>
        </w:rPr>
      </w:pPr>
      <w:r>
        <w:rPr>
          <w:b/>
          <w:color w:val="000000"/>
        </w:rPr>
        <w:t>Téma:</w:t>
      </w:r>
      <w:r>
        <w:rPr>
          <w:color w:val="000000"/>
        </w:rPr>
        <w:t xml:space="preserve"> ……………..</w:t>
      </w:r>
    </w:p>
    <w:p w:rsidR="00C20603" w:rsidRDefault="00C20603" w:rsidP="00C206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35"/>
        <w:rPr>
          <w:i/>
          <w:color w:val="000000"/>
        </w:rPr>
      </w:pPr>
      <w:r>
        <w:rPr>
          <w:i/>
          <w:color w:val="000000"/>
        </w:rPr>
        <w:t>Popis výchozí situace</w:t>
      </w:r>
    </w:p>
    <w:p w:rsidR="00C20603" w:rsidRDefault="00C20603" w:rsidP="00C206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35"/>
        <w:rPr>
          <w:i/>
          <w:color w:val="000000"/>
        </w:rPr>
      </w:pPr>
      <w:r>
        <w:rPr>
          <w:i/>
          <w:color w:val="000000"/>
        </w:rPr>
        <w:t>Výstup z PS: identifikace problému (priorita, obecný cíl, případně specifický cíl, opatření)</w:t>
      </w:r>
    </w:p>
    <w:p w:rsidR="00C20603" w:rsidRDefault="00C20603" w:rsidP="00C20603">
      <w:pPr>
        <w:pStyle w:val="Nadpis2"/>
        <w:keepNext w:val="0"/>
        <w:keepLines w:val="0"/>
        <w:numPr>
          <w:ilvl w:val="0"/>
          <w:numId w:val="5"/>
        </w:numPr>
        <w:spacing w:before="0" w:after="120" w:line="276" w:lineRule="auto"/>
        <w:ind w:left="735"/>
        <w:rPr>
          <w:b w:val="0"/>
          <w:i/>
          <w:color w:val="000000"/>
          <w:sz w:val="22"/>
          <w:szCs w:val="22"/>
        </w:rPr>
      </w:pPr>
      <w:r>
        <w:rPr>
          <w:b w:val="0"/>
          <w:i/>
          <w:color w:val="000000"/>
          <w:sz w:val="22"/>
          <w:szCs w:val="22"/>
        </w:rPr>
        <w:t>Vazba oblasti (naplánovaných opatření) na strategické dokumenty střešní, oborové, regionální (název dokumentu, příslušný cíl, opatření, cílová skupina apod., k nimž se TAP vztahuje).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</w:rPr>
      </w:pPr>
      <w:r>
        <w:rPr>
          <w:i/>
        </w:rPr>
        <w:t>Příklad přehledové tabulky: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</w:rPr>
      </w:pPr>
      <w:r>
        <w:rPr>
          <w:i/>
          <w:color w:val="000000"/>
        </w:rPr>
        <w:t>(příklad přehledové tabulky obsahuje doporučené minimum údajů; struktura tabulky se může lišit v závislosti na zvolené metodě práce a relevanci požadovaných/dostupných údajů)</w:t>
      </w:r>
    </w:p>
    <w:p w:rsidR="00C20603" w:rsidRDefault="00C20603" w:rsidP="00C20603">
      <w:pPr>
        <w:spacing w:after="0"/>
        <w:ind w:left="360"/>
        <w:rPr>
          <w:i/>
        </w:rPr>
      </w:pPr>
    </w:p>
    <w:tbl>
      <w:tblPr>
        <w:tblStyle w:val="8"/>
        <w:tblW w:w="9251" w:type="dxa"/>
        <w:tblInd w:w="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0504D"/>
          <w:insideV w:val="single" w:sz="8" w:space="0" w:color="C0504D"/>
        </w:tblBorders>
        <w:tblLayout w:type="fixed"/>
        <w:tblLook w:val="0400" w:firstRow="0" w:lastRow="0" w:firstColumn="0" w:lastColumn="0" w:noHBand="0" w:noVBand="1"/>
      </w:tblPr>
      <w:tblGrid>
        <w:gridCol w:w="2144"/>
        <w:gridCol w:w="1508"/>
        <w:gridCol w:w="853"/>
        <w:gridCol w:w="705"/>
        <w:gridCol w:w="1562"/>
        <w:gridCol w:w="1240"/>
        <w:gridCol w:w="35"/>
        <w:gridCol w:w="1204"/>
      </w:tblGrid>
      <w:tr w:rsidR="00C20603" w:rsidTr="00A00222">
        <w:trPr>
          <w:trHeight w:val="320"/>
        </w:trPr>
        <w:tc>
          <w:tcPr>
            <w:tcW w:w="2144" w:type="dxa"/>
            <w:shd w:val="clear" w:color="auto" w:fill="C0504D"/>
          </w:tcPr>
          <w:p w:rsidR="00C20603" w:rsidRDefault="00C20603" w:rsidP="00A00222">
            <w:pPr>
              <w:spacing w:before="60" w:after="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1.1 </w:t>
            </w:r>
          </w:p>
          <w:p w:rsidR="00C20603" w:rsidRDefault="00C20603" w:rsidP="00A00222">
            <w:pPr>
              <w:spacing w:before="60" w:after="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Strategie intervence </w:t>
            </w:r>
            <w:r>
              <w:rPr>
                <w:i/>
                <w:color w:val="FFFFFF"/>
              </w:rPr>
              <w:t>(název)</w:t>
            </w:r>
            <w:r>
              <w:rPr>
                <w:b/>
                <w:color w:val="FFFFFF"/>
              </w:rPr>
              <w:t>:</w:t>
            </w:r>
          </w:p>
        </w:tc>
        <w:tc>
          <w:tcPr>
            <w:tcW w:w="7107" w:type="dxa"/>
            <w:gridSpan w:val="7"/>
            <w:shd w:val="clear" w:color="auto" w:fill="C0504D"/>
          </w:tcPr>
          <w:p w:rsidR="00C20603" w:rsidRDefault="00C20603" w:rsidP="00A00222">
            <w:pPr>
              <w:spacing w:before="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Cíl:</w:t>
            </w:r>
          </w:p>
        </w:tc>
      </w:tr>
      <w:tr w:rsidR="00C20603" w:rsidTr="00A00222">
        <w:trPr>
          <w:trHeight w:val="46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t>Tematická oblast/ tematické oblasti (v případě průřezových)</w:t>
            </w:r>
          </w:p>
        </w:tc>
        <w:tc>
          <w:tcPr>
            <w:tcW w:w="7107" w:type="dxa"/>
            <w:gridSpan w:val="7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>
            <w:pPr>
              <w:rPr>
                <w:i/>
              </w:rPr>
            </w:pPr>
            <w:r>
              <w:rPr>
                <w:i/>
              </w:rPr>
              <w:t>Např.: Bydlení, Zaměstnanost, apod.</w:t>
            </w:r>
          </w:p>
        </w:tc>
      </w:tr>
      <w:tr w:rsidR="00C20603" w:rsidTr="00A00222">
        <w:trPr>
          <w:trHeight w:val="40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 xml:space="preserve">1.1.1 </w:t>
            </w:r>
          </w:p>
          <w:p w:rsidR="00C20603" w:rsidRDefault="00C20603" w:rsidP="00A00222">
            <w:r>
              <w:t>Obecný cíl:</w:t>
            </w:r>
          </w:p>
        </w:tc>
        <w:tc>
          <w:tcPr>
            <w:tcW w:w="2361" w:type="dxa"/>
            <w:gridSpan w:val="2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Očekávaná změna/dopad:</w:t>
            </w:r>
          </w:p>
        </w:tc>
        <w:tc>
          <w:tcPr>
            <w:tcW w:w="2267" w:type="dxa"/>
            <w:gridSpan w:val="2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Cílová skupina:</w:t>
            </w:r>
          </w:p>
        </w:tc>
        <w:tc>
          <w:tcPr>
            <w:tcW w:w="2479" w:type="dxa"/>
            <w:gridSpan w:val="3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Rizika</w:t>
            </w:r>
            <w:r>
              <w:rPr>
                <w:vertAlign w:val="superscript"/>
              </w:rPr>
              <w:footnoteReference w:id="1"/>
            </w:r>
            <w:r>
              <w:rPr>
                <w:b/>
              </w:rPr>
              <w:t xml:space="preserve"> </w:t>
            </w:r>
            <w:r>
              <w:t>(kapacitní, externí, apod.):</w:t>
            </w:r>
          </w:p>
        </w:tc>
      </w:tr>
      <w:tr w:rsidR="00C20603" w:rsidTr="00A00222">
        <w:trPr>
          <w:trHeight w:val="22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lastRenderedPageBreak/>
              <w:t>1.1.1.1</w:t>
            </w:r>
          </w:p>
          <w:p w:rsidR="00C20603" w:rsidRDefault="00C20603" w:rsidP="00A00222">
            <w:r>
              <w:t xml:space="preserve">Specifický cíl </w:t>
            </w:r>
            <w:r>
              <w:rPr>
                <w:i/>
              </w:rPr>
              <w:t>(pokud je stanoven)</w:t>
            </w:r>
            <w:r>
              <w:t>:</w:t>
            </w:r>
          </w:p>
        </w:tc>
        <w:tc>
          <w:tcPr>
            <w:tcW w:w="2361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>
            <w:r>
              <w:rPr>
                <w:b/>
              </w:rPr>
              <w:t>Očekávaná změna/dopad:</w:t>
            </w:r>
          </w:p>
        </w:tc>
        <w:tc>
          <w:tcPr>
            <w:tcW w:w="2267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Cílová skupina:</w:t>
            </w:r>
          </w:p>
        </w:tc>
        <w:tc>
          <w:tcPr>
            <w:tcW w:w="2479" w:type="dxa"/>
            <w:gridSpan w:val="3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Rizika:</w:t>
            </w:r>
          </w:p>
        </w:tc>
      </w:tr>
      <w:tr w:rsidR="00C20603" w:rsidTr="00A00222">
        <w:trPr>
          <w:trHeight w:val="22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>Opatření:</w:t>
            </w:r>
          </w:p>
        </w:tc>
        <w:tc>
          <w:tcPr>
            <w:tcW w:w="1508" w:type="dxa"/>
            <w:shd w:val="clear" w:color="auto" w:fill="D99594"/>
          </w:tcPr>
          <w:p w:rsidR="00C20603" w:rsidRDefault="00C20603" w:rsidP="00A00222">
            <w:r>
              <w:t>Termín:</w:t>
            </w:r>
          </w:p>
        </w:tc>
        <w:tc>
          <w:tcPr>
            <w:tcW w:w="1558" w:type="dxa"/>
            <w:gridSpan w:val="2"/>
            <w:shd w:val="clear" w:color="auto" w:fill="D99594"/>
          </w:tcPr>
          <w:p w:rsidR="00C20603" w:rsidRDefault="00C20603" w:rsidP="00A00222">
            <w:r>
              <w:t>Garant:</w:t>
            </w:r>
          </w:p>
        </w:tc>
        <w:tc>
          <w:tcPr>
            <w:tcW w:w="1562" w:type="dxa"/>
            <w:shd w:val="clear" w:color="auto" w:fill="D99594"/>
          </w:tcPr>
          <w:p w:rsidR="00C20603" w:rsidRDefault="00C20603" w:rsidP="00A00222">
            <w:r>
              <w:t>Indikátor výsledku:</w:t>
            </w:r>
          </w:p>
        </w:tc>
        <w:tc>
          <w:tcPr>
            <w:tcW w:w="1240" w:type="dxa"/>
            <w:shd w:val="clear" w:color="auto" w:fill="D99594"/>
          </w:tcPr>
          <w:p w:rsidR="00C20603" w:rsidRDefault="00C20603" w:rsidP="00A00222">
            <w:r>
              <w:t xml:space="preserve">Náklady /zdroj:    </w:t>
            </w:r>
          </w:p>
        </w:tc>
        <w:tc>
          <w:tcPr>
            <w:tcW w:w="1239" w:type="dxa"/>
            <w:gridSpan w:val="2"/>
            <w:shd w:val="clear" w:color="auto" w:fill="D99594"/>
          </w:tcPr>
          <w:p w:rsidR="00C20603" w:rsidRDefault="00C20603" w:rsidP="00A00222">
            <w:r>
              <w:t>(Alokace: )</w:t>
            </w:r>
          </w:p>
        </w:tc>
      </w:tr>
      <w:tr w:rsidR="00C20603" w:rsidTr="00A00222">
        <w:trPr>
          <w:trHeight w:val="10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t>1.1.1.1.1</w:t>
            </w:r>
          </w:p>
        </w:tc>
        <w:tc>
          <w:tcPr>
            <w:tcW w:w="1508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558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>
            <w:pPr>
              <w:rPr>
                <w:i/>
              </w:rPr>
            </w:pPr>
          </w:p>
        </w:tc>
        <w:tc>
          <w:tcPr>
            <w:tcW w:w="1562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75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0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/>
        </w:tc>
      </w:tr>
      <w:tr w:rsidR="00C20603" w:rsidTr="00A00222">
        <w:trPr>
          <w:trHeight w:val="10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>1.1.1.1.2</w:t>
            </w:r>
          </w:p>
        </w:tc>
        <w:tc>
          <w:tcPr>
            <w:tcW w:w="1508" w:type="dxa"/>
          </w:tcPr>
          <w:p w:rsidR="00C20603" w:rsidRDefault="00C20603" w:rsidP="00A00222"/>
        </w:tc>
        <w:tc>
          <w:tcPr>
            <w:tcW w:w="1558" w:type="dxa"/>
            <w:gridSpan w:val="2"/>
          </w:tcPr>
          <w:p w:rsidR="00C20603" w:rsidRDefault="00C20603" w:rsidP="00A00222"/>
        </w:tc>
        <w:tc>
          <w:tcPr>
            <w:tcW w:w="1562" w:type="dxa"/>
          </w:tcPr>
          <w:p w:rsidR="00C20603" w:rsidRDefault="00C20603" w:rsidP="00A00222"/>
        </w:tc>
        <w:tc>
          <w:tcPr>
            <w:tcW w:w="1275" w:type="dxa"/>
            <w:gridSpan w:val="2"/>
          </w:tcPr>
          <w:p w:rsidR="00C20603" w:rsidRDefault="00C20603" w:rsidP="00A00222"/>
        </w:tc>
        <w:tc>
          <w:tcPr>
            <w:tcW w:w="1204" w:type="dxa"/>
          </w:tcPr>
          <w:p w:rsidR="00C20603" w:rsidRDefault="00C20603" w:rsidP="00A00222"/>
        </w:tc>
      </w:tr>
      <w:tr w:rsidR="00C20603" w:rsidTr="00A00222">
        <w:trPr>
          <w:trHeight w:val="10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t>1.1.1.1.3</w:t>
            </w:r>
          </w:p>
        </w:tc>
        <w:tc>
          <w:tcPr>
            <w:tcW w:w="1508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558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562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75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0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/>
        </w:tc>
      </w:tr>
      <w:tr w:rsidR="00C20603" w:rsidTr="00A00222">
        <w:trPr>
          <w:trHeight w:val="10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>1.1.1.1.4</w:t>
            </w:r>
          </w:p>
        </w:tc>
        <w:tc>
          <w:tcPr>
            <w:tcW w:w="1508" w:type="dxa"/>
          </w:tcPr>
          <w:p w:rsidR="00C20603" w:rsidRDefault="00C20603" w:rsidP="00A00222"/>
        </w:tc>
        <w:tc>
          <w:tcPr>
            <w:tcW w:w="1558" w:type="dxa"/>
            <w:gridSpan w:val="2"/>
          </w:tcPr>
          <w:p w:rsidR="00C20603" w:rsidRDefault="00C20603" w:rsidP="00A00222"/>
        </w:tc>
        <w:tc>
          <w:tcPr>
            <w:tcW w:w="1562" w:type="dxa"/>
          </w:tcPr>
          <w:p w:rsidR="00C20603" w:rsidRDefault="00C20603" w:rsidP="00A00222"/>
        </w:tc>
        <w:tc>
          <w:tcPr>
            <w:tcW w:w="1275" w:type="dxa"/>
            <w:gridSpan w:val="2"/>
          </w:tcPr>
          <w:p w:rsidR="00C20603" w:rsidRDefault="00C20603" w:rsidP="00A00222"/>
        </w:tc>
        <w:tc>
          <w:tcPr>
            <w:tcW w:w="1204" w:type="dxa"/>
          </w:tcPr>
          <w:p w:rsidR="00C20603" w:rsidRDefault="00C20603" w:rsidP="00A00222"/>
        </w:tc>
      </w:tr>
    </w:tbl>
    <w:p w:rsidR="00C20603" w:rsidRDefault="00C20603" w:rsidP="00C20603">
      <w:pPr>
        <w:spacing w:after="0"/>
        <w:rPr>
          <w:i/>
        </w:rPr>
      </w:pPr>
    </w:p>
    <w:p w:rsidR="00C20603" w:rsidRDefault="00C20603" w:rsidP="00C20603">
      <w:pPr>
        <w:spacing w:after="0"/>
        <w:rPr>
          <w:i/>
        </w:rPr>
      </w:pPr>
    </w:p>
    <w:p w:rsidR="00C20603" w:rsidRDefault="00C20603" w:rsidP="00C20603">
      <w:pPr>
        <w:rPr>
          <w:i/>
        </w:rPr>
      </w:pPr>
      <w:r>
        <w:rPr>
          <w:i/>
        </w:rPr>
        <w:t xml:space="preserve">Příklad shrnutí výsledků doporučeného postupu analýzy rizik (ve vztahu k cílům a opatřením v jednotlivých tematických oblastech): </w:t>
      </w:r>
    </w:p>
    <w:tbl>
      <w:tblPr>
        <w:tblStyle w:val="7"/>
        <w:tblW w:w="9260" w:type="dxa"/>
        <w:tblInd w:w="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ayout w:type="fixed"/>
        <w:tblLook w:val="0400" w:firstRow="0" w:lastRow="0" w:firstColumn="0" w:lastColumn="0" w:noHBand="0" w:noVBand="1"/>
      </w:tblPr>
      <w:tblGrid>
        <w:gridCol w:w="2309"/>
        <w:gridCol w:w="2067"/>
        <w:gridCol w:w="1306"/>
        <w:gridCol w:w="1602"/>
        <w:gridCol w:w="1976"/>
      </w:tblGrid>
      <w:tr w:rsidR="00C20603" w:rsidTr="00A00222">
        <w:trPr>
          <w:trHeight w:val="320"/>
        </w:trPr>
        <w:tc>
          <w:tcPr>
            <w:tcW w:w="2309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  <w:color w:val="FFFFFF"/>
              </w:rPr>
              <w:t>Analýza rizik</w:t>
            </w:r>
          </w:p>
        </w:tc>
        <w:tc>
          <w:tcPr>
            <w:tcW w:w="2067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/>
        </w:tc>
        <w:tc>
          <w:tcPr>
            <w:tcW w:w="1306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/>
        </w:tc>
        <w:tc>
          <w:tcPr>
            <w:tcW w:w="1602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/>
        </w:tc>
        <w:tc>
          <w:tcPr>
            <w:tcW w:w="1976" w:type="dxa"/>
            <w:tcBorders>
              <w:top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943734"/>
          </w:tcPr>
          <w:p w:rsidR="00C20603" w:rsidRDefault="00C20603" w:rsidP="00A00222"/>
        </w:tc>
      </w:tr>
      <w:tr w:rsidR="00C20603" w:rsidTr="00A00222">
        <w:trPr>
          <w:trHeight w:val="320"/>
        </w:trPr>
        <w:tc>
          <w:tcPr>
            <w:tcW w:w="2309" w:type="dxa"/>
            <w:shd w:val="clear" w:color="auto" w:fill="EFD3D3"/>
          </w:tcPr>
          <w:p w:rsidR="00C20603" w:rsidRDefault="00C20603" w:rsidP="00A00222">
            <w:r>
              <w:t>Název rizika</w:t>
            </w:r>
          </w:p>
        </w:tc>
        <w:tc>
          <w:tcPr>
            <w:tcW w:w="2067" w:type="dxa"/>
            <w:shd w:val="clear" w:color="auto" w:fill="EFD3D3"/>
          </w:tcPr>
          <w:p w:rsidR="00C20603" w:rsidRDefault="00C20603" w:rsidP="00A00222">
            <w:r>
              <w:t>Pravděpodobnost</w:t>
            </w:r>
          </w:p>
        </w:tc>
        <w:tc>
          <w:tcPr>
            <w:tcW w:w="1306" w:type="dxa"/>
            <w:shd w:val="clear" w:color="auto" w:fill="EFD3D3"/>
          </w:tcPr>
          <w:p w:rsidR="00C20603" w:rsidRDefault="00C20603" w:rsidP="00A00222">
            <w:r>
              <w:t>Závažnost</w:t>
            </w:r>
          </w:p>
        </w:tc>
        <w:tc>
          <w:tcPr>
            <w:tcW w:w="1602" w:type="dxa"/>
            <w:shd w:val="clear" w:color="auto" w:fill="EFD3D3"/>
          </w:tcPr>
          <w:p w:rsidR="00C20603" w:rsidRDefault="00C20603" w:rsidP="00A00222">
            <w:r>
              <w:t>Vyhodnocení</w:t>
            </w:r>
          </w:p>
        </w:tc>
        <w:tc>
          <w:tcPr>
            <w:tcW w:w="1976" w:type="dxa"/>
            <w:shd w:val="clear" w:color="auto" w:fill="EFD3D3"/>
          </w:tcPr>
          <w:p w:rsidR="00C20603" w:rsidRDefault="00C20603" w:rsidP="00A00222">
            <w:r>
              <w:t>Prevence</w:t>
            </w:r>
          </w:p>
        </w:tc>
      </w:tr>
      <w:tr w:rsidR="00C20603" w:rsidTr="00A00222">
        <w:trPr>
          <w:trHeight w:val="300"/>
        </w:trPr>
        <w:tc>
          <w:tcPr>
            <w:tcW w:w="2309" w:type="dxa"/>
          </w:tcPr>
          <w:p w:rsidR="00C20603" w:rsidRDefault="00C20603" w:rsidP="00A00222"/>
        </w:tc>
        <w:tc>
          <w:tcPr>
            <w:tcW w:w="2067" w:type="dxa"/>
          </w:tcPr>
          <w:p w:rsidR="00C20603" w:rsidRDefault="00C20603" w:rsidP="00A00222"/>
        </w:tc>
        <w:tc>
          <w:tcPr>
            <w:tcW w:w="1306" w:type="dxa"/>
          </w:tcPr>
          <w:p w:rsidR="00C20603" w:rsidRDefault="00C20603" w:rsidP="00A00222"/>
        </w:tc>
        <w:tc>
          <w:tcPr>
            <w:tcW w:w="1602" w:type="dxa"/>
          </w:tcPr>
          <w:p w:rsidR="00C20603" w:rsidRDefault="00C20603" w:rsidP="00A00222"/>
        </w:tc>
        <w:tc>
          <w:tcPr>
            <w:tcW w:w="1976" w:type="dxa"/>
          </w:tcPr>
          <w:p w:rsidR="00C20603" w:rsidRDefault="00C20603" w:rsidP="00A00222"/>
        </w:tc>
      </w:tr>
      <w:tr w:rsidR="00C20603" w:rsidTr="00A00222">
        <w:trPr>
          <w:trHeight w:val="320"/>
        </w:trPr>
        <w:tc>
          <w:tcPr>
            <w:tcW w:w="2309" w:type="dxa"/>
            <w:shd w:val="clear" w:color="auto" w:fill="EFD3D3"/>
          </w:tcPr>
          <w:p w:rsidR="00C20603" w:rsidRDefault="00C20603" w:rsidP="00A00222"/>
        </w:tc>
        <w:tc>
          <w:tcPr>
            <w:tcW w:w="2067" w:type="dxa"/>
            <w:shd w:val="clear" w:color="auto" w:fill="EFD3D3"/>
          </w:tcPr>
          <w:p w:rsidR="00C20603" w:rsidRDefault="00C20603" w:rsidP="00A00222"/>
        </w:tc>
        <w:tc>
          <w:tcPr>
            <w:tcW w:w="1306" w:type="dxa"/>
            <w:shd w:val="clear" w:color="auto" w:fill="EFD3D3"/>
          </w:tcPr>
          <w:p w:rsidR="00C20603" w:rsidRDefault="00C20603" w:rsidP="00A00222"/>
        </w:tc>
        <w:tc>
          <w:tcPr>
            <w:tcW w:w="1602" w:type="dxa"/>
            <w:shd w:val="clear" w:color="auto" w:fill="EFD3D3"/>
          </w:tcPr>
          <w:p w:rsidR="00C20603" w:rsidRDefault="00C20603" w:rsidP="00A00222"/>
        </w:tc>
        <w:tc>
          <w:tcPr>
            <w:tcW w:w="1976" w:type="dxa"/>
            <w:shd w:val="clear" w:color="auto" w:fill="EFD3D3"/>
          </w:tcPr>
          <w:p w:rsidR="00C20603" w:rsidRDefault="00C20603" w:rsidP="00A00222"/>
        </w:tc>
      </w:tr>
      <w:tr w:rsidR="00C20603" w:rsidTr="00A00222">
        <w:trPr>
          <w:trHeight w:val="300"/>
        </w:trPr>
        <w:tc>
          <w:tcPr>
            <w:tcW w:w="2309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2067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1306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1602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1976" w:type="dxa"/>
            <w:tcBorders>
              <w:bottom w:val="single" w:sz="8" w:space="0" w:color="CF7B79"/>
            </w:tcBorders>
          </w:tcPr>
          <w:p w:rsidR="00C20603" w:rsidRDefault="00C20603" w:rsidP="00A00222"/>
        </w:tc>
      </w:tr>
      <w:tr w:rsidR="00C20603" w:rsidTr="00A00222">
        <w:trPr>
          <w:trHeight w:val="340"/>
        </w:trPr>
        <w:tc>
          <w:tcPr>
            <w:tcW w:w="2309" w:type="dxa"/>
            <w:shd w:val="clear" w:color="auto" w:fill="EFD3D3"/>
          </w:tcPr>
          <w:p w:rsidR="00C20603" w:rsidRDefault="00C20603" w:rsidP="00A00222"/>
        </w:tc>
        <w:tc>
          <w:tcPr>
            <w:tcW w:w="2067" w:type="dxa"/>
            <w:shd w:val="clear" w:color="auto" w:fill="EFD3D3"/>
          </w:tcPr>
          <w:p w:rsidR="00C20603" w:rsidRDefault="00C20603" w:rsidP="00A00222"/>
        </w:tc>
        <w:tc>
          <w:tcPr>
            <w:tcW w:w="1306" w:type="dxa"/>
            <w:shd w:val="clear" w:color="auto" w:fill="EFD3D3"/>
          </w:tcPr>
          <w:p w:rsidR="00C20603" w:rsidRDefault="00C20603" w:rsidP="00A00222"/>
        </w:tc>
        <w:tc>
          <w:tcPr>
            <w:tcW w:w="1602" w:type="dxa"/>
            <w:shd w:val="clear" w:color="auto" w:fill="EFD3D3"/>
          </w:tcPr>
          <w:p w:rsidR="00C20603" w:rsidRDefault="00C20603" w:rsidP="00A00222"/>
        </w:tc>
        <w:tc>
          <w:tcPr>
            <w:tcW w:w="1976" w:type="dxa"/>
            <w:shd w:val="clear" w:color="auto" w:fill="EFD3D3"/>
          </w:tcPr>
          <w:p w:rsidR="00C20603" w:rsidRDefault="00C20603" w:rsidP="00A00222"/>
        </w:tc>
      </w:tr>
    </w:tbl>
    <w:p w:rsidR="00C20603" w:rsidRDefault="00C20603" w:rsidP="00C20603">
      <w:pPr>
        <w:spacing w:after="0"/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ind w:left="360" w:hanging="720"/>
        <w:rPr>
          <w:b/>
          <w:color w:val="000000"/>
        </w:rPr>
      </w:pPr>
    </w:p>
    <w:p w:rsidR="00C20603" w:rsidRDefault="00C20603" w:rsidP="00C206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ind w:left="357" w:hanging="357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Implementační část</w:t>
      </w:r>
    </w:p>
    <w:p w:rsidR="00C20603" w:rsidRDefault="00C20603" w:rsidP="00C206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60"/>
        <w:ind w:left="357" w:hanging="357"/>
        <w:rPr>
          <w:i/>
          <w:color w:val="000000"/>
          <w:sz w:val="24"/>
          <w:szCs w:val="24"/>
          <w:highlight w:val="white"/>
        </w:rPr>
      </w:pPr>
      <w:r>
        <w:rPr>
          <w:rFonts w:eastAsia="Times New Roman"/>
          <w:i/>
          <w:color w:val="000000"/>
          <w:sz w:val="24"/>
          <w:szCs w:val="24"/>
          <w:highlight w:val="white"/>
        </w:rPr>
        <w:t>role ASZ v implementaci TAP</w:t>
      </w:r>
      <w:r>
        <w:rPr>
          <w:rFonts w:eastAsia="Times New Roman"/>
          <w:color w:val="000000"/>
          <w:sz w:val="24"/>
          <w:szCs w:val="24"/>
          <w:highlight w:val="white"/>
          <w:vertAlign w:val="superscript"/>
        </w:rPr>
        <w:footnoteReference w:id="2"/>
      </w:r>
    </w:p>
    <w:p w:rsidR="00C20603" w:rsidRDefault="00C20603" w:rsidP="00C206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rPr>
          <w:i/>
          <w:color w:val="000000"/>
          <w:sz w:val="24"/>
          <w:szCs w:val="24"/>
          <w:highlight w:val="white"/>
        </w:rPr>
      </w:pPr>
      <w:r>
        <w:rPr>
          <w:rFonts w:eastAsia="Times New Roman"/>
          <w:i/>
          <w:color w:val="000000"/>
          <w:sz w:val="24"/>
          <w:szCs w:val="24"/>
          <w:highlight w:val="white"/>
        </w:rPr>
        <w:t>role obce a dalších partnerů v implementaci TAP</w:t>
      </w:r>
      <w:r>
        <w:rPr>
          <w:rFonts w:eastAsia="Times New Roman"/>
          <w:i/>
          <w:color w:val="000000"/>
          <w:sz w:val="24"/>
          <w:szCs w:val="24"/>
          <w:highlight w:val="white"/>
          <w:vertAlign w:val="superscript"/>
        </w:rPr>
        <w:t>2</w:t>
      </w:r>
    </w:p>
    <w:p w:rsidR="00C20603" w:rsidRDefault="00C20603" w:rsidP="00C20603">
      <w:pPr>
        <w:spacing w:after="0"/>
        <w:ind w:left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dalšími partnery mohou být zástupci subjektů působících v obci, kterým TAP může pomoci k efektivnímu řešení problému (např. zástupci Společenství vlastníků jednotek), event. zástupci samospráv </w:t>
      </w:r>
    </w:p>
    <w:p w:rsidR="00C20603" w:rsidRDefault="00C20603" w:rsidP="00C206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highlight w:val="white"/>
        </w:rPr>
        <w:t>monitorování a hodnocení TAP</w:t>
      </w:r>
      <w:r>
        <w:rPr>
          <w:rFonts w:eastAsia="Times New Roman"/>
          <w:i/>
          <w:color w:val="000000"/>
          <w:sz w:val="24"/>
          <w:szCs w:val="24"/>
          <w:highlight w:val="white"/>
        </w:rPr>
        <w:t xml:space="preserve"> (je vhodné uvést způsob </w:t>
      </w:r>
      <w:r>
        <w:rPr>
          <w:rFonts w:eastAsia="Times New Roman"/>
          <w:i/>
          <w:color w:val="000000"/>
          <w:sz w:val="24"/>
          <w:szCs w:val="24"/>
        </w:rPr>
        <w:t xml:space="preserve">monitoringu naplňování cílů </w:t>
      </w:r>
      <w:r>
        <w:rPr>
          <w:rFonts w:eastAsia="Times New Roman"/>
          <w:i/>
          <w:color w:val="000000"/>
          <w:sz w:val="24"/>
          <w:szCs w:val="24"/>
          <w:highlight w:val="white"/>
        </w:rPr>
        <w:t>|</w:t>
      </w:r>
      <w:r>
        <w:rPr>
          <w:rFonts w:eastAsia="Times New Roman"/>
          <w:i/>
          <w:color w:val="000000"/>
          <w:sz w:val="24"/>
          <w:szCs w:val="24"/>
        </w:rPr>
        <w:t>zjišťování výsledků</w:t>
      </w:r>
      <w:r>
        <w:rPr>
          <w:rFonts w:eastAsia="Times New Roman"/>
          <w:i/>
          <w:color w:val="000000"/>
          <w:sz w:val="24"/>
          <w:szCs w:val="24"/>
          <w:highlight w:val="white"/>
        </w:rPr>
        <w:t>|</w:t>
      </w:r>
      <w:r>
        <w:rPr>
          <w:rFonts w:eastAsia="Times New Roman"/>
          <w:i/>
          <w:color w:val="000000"/>
          <w:sz w:val="24"/>
          <w:szCs w:val="24"/>
        </w:rPr>
        <w:t>, nástroje sledování plnění úkolů, výstupů a harmonogramu a způsob průběžné a závěrečné evaluace TAP, eventuálně specifikovat roli ASZ při monitorování a hodnocení)</w:t>
      </w:r>
    </w:p>
    <w:p w:rsidR="00C20603" w:rsidRDefault="00C20603" w:rsidP="00C20603">
      <w:pPr>
        <w:spacing w:after="6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Přílohy TAP: </w:t>
      </w:r>
      <w:r>
        <w:rPr>
          <w:b/>
          <w:sz w:val="24"/>
          <w:szCs w:val="24"/>
        </w:rPr>
        <w:tab/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60"/>
        <w:ind w:left="360" w:hanging="720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Financování TAP</w:t>
      </w:r>
      <w:r>
        <w:rPr>
          <w:i/>
          <w:color w:val="000000"/>
          <w:sz w:val="24"/>
          <w:szCs w:val="24"/>
        </w:rPr>
        <w:t xml:space="preserve"> (celkový rozpočet TAP a jeho čerpání)* </w:t>
      </w:r>
    </w:p>
    <w:p w:rsidR="00C20603" w:rsidRDefault="00C20603" w:rsidP="00C206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ind w:left="714" w:hanging="357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Celkový přehled indikátorů TAP</w:t>
      </w:r>
    </w:p>
    <w:p w:rsidR="00C20603" w:rsidRDefault="00C20603" w:rsidP="00C20603">
      <w:pPr>
        <w:spacing w:after="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Doporučené přílohy: </w:t>
      </w:r>
      <w:r>
        <w:rPr>
          <w:b/>
          <w:sz w:val="24"/>
          <w:szCs w:val="24"/>
        </w:rPr>
        <w:tab/>
      </w:r>
    </w:p>
    <w:p w:rsidR="00C20603" w:rsidRDefault="00C20603" w:rsidP="00C206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jc w:val="left"/>
        <w:rPr>
          <w:color w:val="000000"/>
          <w:sz w:val="24"/>
          <w:szCs w:val="24"/>
        </w:rPr>
      </w:pPr>
      <w:r>
        <w:rPr>
          <w:rFonts w:eastAsia="Times New Roman"/>
          <w:i/>
          <w:color w:val="000000"/>
          <w:sz w:val="24"/>
          <w:szCs w:val="24"/>
        </w:rPr>
        <w:t xml:space="preserve">Složení a organizační řád pracovní skupiny TAP </w:t>
      </w:r>
    </w:p>
    <w:p w:rsidR="00C20603" w:rsidRDefault="00C20603" w:rsidP="00C20603">
      <w:pPr>
        <w:spacing w:after="60"/>
        <w:rPr>
          <w:sz w:val="24"/>
          <w:szCs w:val="24"/>
        </w:rPr>
      </w:pPr>
    </w:p>
    <w:p w:rsidR="00C20603" w:rsidRDefault="00C20603" w:rsidP="00C20603">
      <w:pPr>
        <w:rPr>
          <w:sz w:val="24"/>
          <w:szCs w:val="24"/>
        </w:rPr>
      </w:pPr>
    </w:p>
    <w:p w:rsidR="00C20603" w:rsidRDefault="00C20603" w:rsidP="00C20603">
      <w:pPr>
        <w:rPr>
          <w:sz w:val="24"/>
          <w:szCs w:val="24"/>
        </w:rPr>
      </w:pPr>
      <w:r>
        <w:rPr>
          <w:sz w:val="24"/>
          <w:szCs w:val="24"/>
        </w:rPr>
        <w:t>* Celkový rozpočet TAP a jeho čerpání – osnova Přílohy a)</w:t>
      </w:r>
    </w:p>
    <w:p w:rsidR="00C20603" w:rsidRDefault="00C20603" w:rsidP="00C20603">
      <w:pPr>
        <w:rPr>
          <w:i/>
        </w:rPr>
      </w:pPr>
      <w:r>
        <w:rPr>
          <w:i/>
        </w:rPr>
        <w:t>Osnova musí být dodržena v případě, pokud pro financování některých z navrhovaných opatření bude žádáno z prostředků alokovaných ve výzvě k předkládání žádostí o podporu v rámci Operačního programu Zaměstnanost určené pro podporu sociálního začleňování v sociálně vyloučených lokalitách.</w:t>
      </w:r>
    </w:p>
    <w:tbl>
      <w:tblPr>
        <w:tblStyle w:val="6"/>
        <w:tblW w:w="9180" w:type="dxa"/>
        <w:tblInd w:w="0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992"/>
        <w:gridCol w:w="992"/>
        <w:gridCol w:w="851"/>
        <w:gridCol w:w="1134"/>
        <w:gridCol w:w="992"/>
        <w:gridCol w:w="1134"/>
        <w:gridCol w:w="992"/>
        <w:gridCol w:w="1134"/>
      </w:tblGrid>
      <w:tr w:rsidR="00C20603" w:rsidTr="00A00222">
        <w:trPr>
          <w:trHeight w:val="540"/>
        </w:trPr>
        <w:tc>
          <w:tcPr>
            <w:tcW w:w="959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Oblast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Priorita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Obecný cíl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Specifický cíl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Opatření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Alokace </w:t>
            </w:r>
            <w:r>
              <w:rPr>
                <w:color w:val="FFFFFF"/>
                <w:sz w:val="20"/>
                <w:szCs w:val="20"/>
              </w:rPr>
              <w:t>(výzva pro SVL)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Operační program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Prioritní osa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Specifický cíl OP</w:t>
            </w:r>
          </w:p>
        </w:tc>
      </w:tr>
      <w:tr w:rsidR="00C20603" w:rsidTr="00A002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1951" w:type="dxa"/>
            <w:gridSpan w:val="2"/>
            <w:tcBorders>
              <w:top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  <w:r>
              <w:rPr>
                <w:b/>
              </w:rPr>
              <w:t>OPZ (výzva pro SVL) celkem: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1951" w:type="dxa"/>
            <w:gridSpan w:val="2"/>
            <w:tcBorders>
              <w:top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  <w:r>
              <w:rPr>
                <w:b/>
              </w:rPr>
              <w:t>TAP celkem: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</w:tbl>
    <w:p w:rsidR="00C20603" w:rsidRDefault="00C20603" w:rsidP="00C20603">
      <w:pPr>
        <w:spacing w:before="40" w:after="0" w:line="276" w:lineRule="auto"/>
        <w:jc w:val="left"/>
        <w:rPr>
          <w:sz w:val="20"/>
          <w:szCs w:val="20"/>
        </w:rPr>
      </w:pPr>
    </w:p>
    <w:p w:rsidR="00C20603" w:rsidRDefault="00C20603" w:rsidP="00C20603">
      <w:pPr>
        <w:spacing w:before="40" w:after="0" w:line="276" w:lineRule="auto"/>
        <w:jc w:val="left"/>
        <w:rPr>
          <w:sz w:val="20"/>
          <w:szCs w:val="20"/>
        </w:rPr>
      </w:pPr>
    </w:p>
    <w:p w:rsidR="00E47CA5" w:rsidRDefault="00E47CA5"/>
    <w:sectPr w:rsidR="00E47CA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C5A" w:rsidRDefault="009A6C5A" w:rsidP="00C20603">
      <w:pPr>
        <w:spacing w:before="0" w:after="0"/>
      </w:pPr>
      <w:r>
        <w:separator/>
      </w:r>
    </w:p>
  </w:endnote>
  <w:endnote w:type="continuationSeparator" w:id="0">
    <w:p w:rsidR="009A6C5A" w:rsidRDefault="009A6C5A" w:rsidP="00C206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7061827"/>
      <w:docPartObj>
        <w:docPartGallery w:val="Page Numbers (Bottom of Page)"/>
        <w:docPartUnique/>
      </w:docPartObj>
    </w:sdtPr>
    <w:sdtEndPr/>
    <w:sdtContent>
      <w:p w:rsidR="00C20603" w:rsidRDefault="00C2060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A0D">
          <w:rPr>
            <w:noProof/>
          </w:rPr>
          <w:t>5</w:t>
        </w:r>
        <w:r>
          <w:fldChar w:fldCharType="end"/>
        </w:r>
      </w:p>
    </w:sdtContent>
  </w:sdt>
  <w:p w:rsidR="00C20603" w:rsidRDefault="00C206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C5A" w:rsidRDefault="009A6C5A" w:rsidP="00C20603">
      <w:pPr>
        <w:spacing w:before="0" w:after="0"/>
      </w:pPr>
      <w:r>
        <w:separator/>
      </w:r>
    </w:p>
  </w:footnote>
  <w:footnote w:type="continuationSeparator" w:id="0">
    <w:p w:rsidR="009A6C5A" w:rsidRDefault="009A6C5A" w:rsidP="00C20603">
      <w:pPr>
        <w:spacing w:before="0" w:after="0"/>
      </w:pPr>
      <w:r>
        <w:continuationSeparator/>
      </w:r>
    </w:p>
  </w:footnote>
  <w:footnote w:id="1"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Závěry a doporučení vyplývající z analýzy rizik (viz příklad shrnutí výsledků doporučeného postupu analýzy rizik).</w:t>
      </w:r>
    </w:p>
  </w:footnote>
  <w:footnote w:id="2"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  <w:vertAlign w:val="superscript"/>
        </w:rPr>
        <w:t xml:space="preserve"> </w:t>
      </w:r>
      <w:r>
        <w:rPr>
          <w:color w:val="000000"/>
          <w:sz w:val="20"/>
          <w:szCs w:val="20"/>
        </w:rPr>
        <w:t>Pro zajištění přípravy a implementace TAP doporučuje ASZ vznik Pracovní skupiny Tematického akčního plánu (PS TAP), kterou tvoří zástupci obce, Agentury a dalších partnerů.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03" w:rsidRDefault="00C20603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67132ED" wp14:editId="3FBB5822">
          <wp:simplePos x="0" y="0"/>
          <wp:positionH relativeFrom="margin">
            <wp:align>left</wp:align>
          </wp:positionH>
          <wp:positionV relativeFrom="paragraph">
            <wp:posOffset>-133350</wp:posOffset>
          </wp:positionV>
          <wp:extent cx="1902460" cy="504190"/>
          <wp:effectExtent l="0" t="0" r="2540" b="0"/>
          <wp:wrapSquare wrapText="bothSides" distT="0" distB="0" distL="114300" distR="114300"/>
          <wp:docPr id="1" name="image1.png" descr="Z:\PR\grafický balíček\loga\ASZ_loga\ASZ_logo-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:\PR\grafický balíček\loga\ASZ_loga\ASZ_logo-rgb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2460" cy="5041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46CE9"/>
    <w:multiLevelType w:val="multilevel"/>
    <w:tmpl w:val="EE2EF32C"/>
    <w:lvl w:ilvl="0">
      <w:start w:val="1"/>
      <w:numFmt w:val="bullet"/>
      <w:lvlText w:val="-"/>
      <w:lvlJc w:val="left"/>
      <w:pPr>
        <w:ind w:left="375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5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A0E02F7"/>
    <w:multiLevelType w:val="multilevel"/>
    <w:tmpl w:val="000C368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41B2330"/>
    <w:multiLevelType w:val="multilevel"/>
    <w:tmpl w:val="24845AE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9365B8"/>
    <w:multiLevelType w:val="multilevel"/>
    <w:tmpl w:val="06CC41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71249B5"/>
    <w:multiLevelType w:val="multilevel"/>
    <w:tmpl w:val="C27A40CE"/>
    <w:lvl w:ilvl="0">
      <w:start w:val="1"/>
      <w:numFmt w:val="bullet"/>
      <w:pStyle w:val="OdstavecseseznamemII"/>
      <w:lvlText w:val="●"/>
      <w:lvlJc w:val="left"/>
      <w:pPr>
        <w:ind w:left="3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5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CEF3E2C"/>
    <w:multiLevelType w:val="multilevel"/>
    <w:tmpl w:val="DBFCFD46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193062F"/>
    <w:multiLevelType w:val="multilevel"/>
    <w:tmpl w:val="C046D97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181D30"/>
    <w:multiLevelType w:val="multilevel"/>
    <w:tmpl w:val="C77EB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3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b/>
      </w:rPr>
    </w:lvl>
  </w:abstractNum>
  <w:abstractNum w:abstractNumId="8">
    <w:nsid w:val="7C9538C1"/>
    <w:multiLevelType w:val="multilevel"/>
    <w:tmpl w:val="264A2748"/>
    <w:lvl w:ilvl="0">
      <w:start w:val="2"/>
      <w:numFmt w:val="bullet"/>
      <w:lvlText w:val="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12"/>
    <w:rsid w:val="000E3486"/>
    <w:rsid w:val="00233D19"/>
    <w:rsid w:val="00630A0D"/>
    <w:rsid w:val="00836DD5"/>
    <w:rsid w:val="008D7D12"/>
    <w:rsid w:val="009A6C5A"/>
    <w:rsid w:val="00A103B4"/>
    <w:rsid w:val="00BF0E15"/>
    <w:rsid w:val="00C20603"/>
    <w:rsid w:val="00C846F8"/>
    <w:rsid w:val="00CB157B"/>
    <w:rsid w:val="00CE31B9"/>
    <w:rsid w:val="00DF781C"/>
    <w:rsid w:val="00E054F9"/>
    <w:rsid w:val="00E47CA5"/>
    <w:rsid w:val="00FA030B"/>
    <w:rsid w:val="00FA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603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06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C206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OdstavecseseznamemII">
    <w:name w:val="Odstavec se seznamem II"/>
    <w:basedOn w:val="Normln"/>
    <w:qFormat/>
    <w:rsid w:val="00C20603"/>
    <w:pPr>
      <w:numPr>
        <w:numId w:val="1"/>
      </w:numPr>
    </w:pPr>
  </w:style>
  <w:style w:type="table" w:customStyle="1" w:styleId="9">
    <w:name w:val="9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">
    <w:name w:val="8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7">
    <w:name w:val="7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">
    <w:name w:val="6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Revize">
    <w:name w:val="Revision"/>
    <w:hidden/>
    <w:uiPriority w:val="99"/>
    <w:semiHidden/>
    <w:rsid w:val="00C20603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060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0603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20603"/>
    <w:rPr>
      <w:rFonts w:ascii="Times New Roman" w:eastAsia="Calibri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20603"/>
    <w:rPr>
      <w:rFonts w:ascii="Times New Roman" w:eastAsia="Calibri" w:hAnsi="Times New Roman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603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06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C206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OdstavecseseznamemII">
    <w:name w:val="Odstavec se seznamem II"/>
    <w:basedOn w:val="Normln"/>
    <w:qFormat/>
    <w:rsid w:val="00C20603"/>
    <w:pPr>
      <w:numPr>
        <w:numId w:val="1"/>
      </w:numPr>
    </w:pPr>
  </w:style>
  <w:style w:type="table" w:customStyle="1" w:styleId="9">
    <w:name w:val="9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">
    <w:name w:val="8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7">
    <w:name w:val="7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">
    <w:name w:val="6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Revize">
    <w:name w:val="Revision"/>
    <w:hidden/>
    <w:uiPriority w:val="99"/>
    <w:semiHidden/>
    <w:rsid w:val="00C20603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060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0603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20603"/>
    <w:rPr>
      <w:rFonts w:ascii="Times New Roman" w:eastAsia="Calibri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20603"/>
    <w:rPr>
      <w:rFonts w:ascii="Times New Roman" w:eastAsia="Calibri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1247</Words>
  <Characters>7364</Characters>
  <Application>Microsoft Office Word</Application>
  <DocSecurity>0</DocSecurity>
  <Lines>61</Lines>
  <Paragraphs>17</Paragraphs>
  <ScaleCrop>false</ScaleCrop>
  <Company>Úřad vlády ČR</Company>
  <LinksUpToDate>false</LinksUpToDate>
  <CharactersWithSpaces>8594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Jitka</dc:creator>
  <cp:keywords/>
  <dc:description/>
  <cp:lastModifiedBy>Jahodová Jitka</cp:lastModifiedBy>
  <cp:revision>11</cp:revision>
  <dcterms:created xsi:type="dcterms:W3CDTF">2019-05-05T15:51:00Z</dcterms:created>
  <dcterms:modified xsi:type="dcterms:W3CDTF">2019-05-06T21:10:00Z</dcterms:modified>
</cp:coreProperties>
</file>