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5BA" w:rsidRPr="000760C4" w:rsidRDefault="005B6940" w:rsidP="00242127">
      <w:pPr>
        <w:pStyle w:val="Nzev1"/>
        <w:spacing w:after="0"/>
      </w:pPr>
      <w:r>
        <w:t xml:space="preserve">Příloha č. 1 Metodiky </w:t>
      </w:r>
      <w:r>
        <w:rPr>
          <w:lang w:val="cs-CZ"/>
        </w:rPr>
        <w:t>K</w:t>
      </w:r>
      <w:proofErr w:type="spellStart"/>
      <w:r w:rsidR="00F465BA" w:rsidRPr="000760C4">
        <w:t>oordinovaného</w:t>
      </w:r>
      <w:proofErr w:type="spellEnd"/>
      <w:r w:rsidR="00F465BA" w:rsidRPr="000760C4">
        <w:t xml:space="preserve"> přístupu k sociálně vyloučeným lokalitám verze </w:t>
      </w:r>
      <w:r w:rsidR="00712EC8" w:rsidRPr="000760C4">
        <w:t>5.</w:t>
      </w:r>
      <w:r w:rsidR="00F465BA" w:rsidRPr="000760C4">
        <w:t xml:space="preserve">0 </w:t>
      </w:r>
    </w:p>
    <w:p w:rsidR="008F0A9B" w:rsidRDefault="008E0266" w:rsidP="008F0A9B">
      <w:pPr>
        <w:pStyle w:val="Nzev"/>
        <w:spacing w:after="60"/>
        <w:rPr>
          <w:lang w:val="cs-CZ"/>
        </w:rPr>
      </w:pPr>
      <w:r w:rsidRPr="000760C4">
        <w:t>P</w:t>
      </w:r>
      <w:r w:rsidR="00432DDE" w:rsidRPr="000760C4">
        <w:t>ravidl</w:t>
      </w:r>
      <w:r w:rsidRPr="000760C4">
        <w:t>a</w:t>
      </w:r>
      <w:r w:rsidR="007F2A15" w:rsidRPr="000760C4">
        <w:t xml:space="preserve"> </w:t>
      </w:r>
      <w:r w:rsidR="009405C8" w:rsidRPr="000760C4">
        <w:t xml:space="preserve">výběru nových lokalit </w:t>
      </w:r>
    </w:p>
    <w:p w:rsidR="009405C8" w:rsidRPr="000760C4" w:rsidRDefault="00432DDE" w:rsidP="008F0A9B">
      <w:pPr>
        <w:pStyle w:val="Nzev"/>
        <w:spacing w:before="0" w:after="240"/>
      </w:pPr>
      <w:r w:rsidRPr="000760C4">
        <w:t>ke spolupráci s</w:t>
      </w:r>
      <w:r w:rsidR="00FA435C" w:rsidRPr="000760C4">
        <w:t xml:space="preserve"> Agenturou pro sociální začleňování </w:t>
      </w:r>
    </w:p>
    <w:p w:rsidR="006619D7" w:rsidRPr="00CF5B9D" w:rsidRDefault="006619D7" w:rsidP="000760C4">
      <w:pPr>
        <w:pStyle w:val="Nzev2"/>
        <w:spacing w:before="120"/>
        <w:rPr>
          <w:sz w:val="22"/>
          <w:szCs w:val="22"/>
        </w:rPr>
      </w:pPr>
      <w:r w:rsidRPr="00CF5B9D">
        <w:rPr>
          <w:sz w:val="22"/>
          <w:szCs w:val="22"/>
        </w:rPr>
        <w:t xml:space="preserve">verze </w:t>
      </w:r>
      <w:r w:rsidR="00712EC8" w:rsidRPr="00CF5B9D">
        <w:rPr>
          <w:sz w:val="22"/>
          <w:szCs w:val="22"/>
        </w:rPr>
        <w:t>5</w:t>
      </w:r>
      <w:r w:rsidRPr="00CF5B9D">
        <w:rPr>
          <w:sz w:val="22"/>
          <w:szCs w:val="22"/>
        </w:rPr>
        <w:t>.0</w:t>
      </w:r>
    </w:p>
    <w:p w:rsidR="00FE114B" w:rsidRPr="00CF5B9D" w:rsidRDefault="00FE114B" w:rsidP="0044653A"/>
    <w:p w:rsidR="00FE114B" w:rsidRPr="000760C4" w:rsidRDefault="00FE114B" w:rsidP="000760C4">
      <w:r w:rsidRPr="000760C4">
        <w:t xml:space="preserve">Agentura pro sociální začleňování (dále Agentura) bude zahajovat podle plánu činnost v dalších lokalitách od </w:t>
      </w:r>
      <w:r w:rsidR="00ED3151" w:rsidRPr="000760C4">
        <w:t xml:space="preserve">listopadu </w:t>
      </w:r>
      <w:r w:rsidRPr="000760C4">
        <w:t>roku 201</w:t>
      </w:r>
      <w:r w:rsidR="00712EC8" w:rsidRPr="000760C4">
        <w:t>7</w:t>
      </w:r>
      <w:r w:rsidRPr="000760C4">
        <w:t xml:space="preserve"> dle těchto jednotných pravidel.</w:t>
      </w:r>
    </w:p>
    <w:p w:rsidR="00764743" w:rsidRPr="000760C4" w:rsidRDefault="00764743" w:rsidP="0070044F">
      <w:r w:rsidRPr="000760C4">
        <w:t>Výběr nových lokalit</w:t>
      </w:r>
      <w:r w:rsidR="000349EF" w:rsidRPr="000760C4">
        <w:t xml:space="preserve"> </w:t>
      </w:r>
      <w:r w:rsidRPr="000760C4">
        <w:t>/</w:t>
      </w:r>
      <w:r w:rsidR="000349EF" w:rsidRPr="000760C4">
        <w:t xml:space="preserve"> </w:t>
      </w:r>
      <w:r w:rsidR="00E728D0">
        <w:t>p</w:t>
      </w:r>
      <w:r w:rsidRPr="000760C4">
        <w:t>řistoupení obce k již vybrané lokalitě</w:t>
      </w:r>
      <w:r w:rsidRPr="000760C4">
        <w:rPr>
          <w:rStyle w:val="Znakapoznpodarou"/>
          <w:b/>
        </w:rPr>
        <w:footnoteReference w:id="1"/>
      </w:r>
      <w:r w:rsidRPr="000760C4">
        <w:t xml:space="preserve"> probíhá následovně: </w:t>
      </w:r>
    </w:p>
    <w:p w:rsidR="00B47783" w:rsidRPr="0070044F" w:rsidRDefault="00B35099" w:rsidP="0070044F">
      <w:pPr>
        <w:pStyle w:val="Nadpis1"/>
      </w:pPr>
      <w:r w:rsidRPr="0070044F">
        <w:t xml:space="preserve">Obecná pravidla </w:t>
      </w:r>
    </w:p>
    <w:p w:rsidR="0040112C" w:rsidRPr="000760C4" w:rsidRDefault="00866F98" w:rsidP="000760C4">
      <w:pPr>
        <w:pStyle w:val="Odstavecseseznamem"/>
        <w:numPr>
          <w:ilvl w:val="0"/>
          <w:numId w:val="13"/>
        </w:numPr>
        <w:ind w:left="0" w:firstLine="0"/>
      </w:pPr>
      <w:r w:rsidRPr="000760C4">
        <w:t>Do výběrového řízení se mohou hlásit obce</w:t>
      </w:r>
      <w:r w:rsidR="00335658" w:rsidRPr="000760C4">
        <w:rPr>
          <w:rStyle w:val="Znakapoznpodarou"/>
        </w:rPr>
        <w:footnoteReference w:id="2"/>
      </w:r>
      <w:r w:rsidRPr="000760C4">
        <w:t>, na jejichž území jsou sociálně vyloučené lokality.</w:t>
      </w:r>
      <w:r w:rsidR="006619D7" w:rsidRPr="000760C4">
        <w:t xml:space="preserve"> </w:t>
      </w:r>
    </w:p>
    <w:p w:rsidR="0040112C" w:rsidRPr="000760C4" w:rsidRDefault="006619D7" w:rsidP="000760C4">
      <w:pPr>
        <w:pStyle w:val="Normln2"/>
        <w:ind w:left="0"/>
      </w:pPr>
      <w:r w:rsidRPr="000760C4">
        <w:t>Pro potřeby výběru bude primárním zdrojem informací o těchto lokalitách aktualizovaná</w:t>
      </w:r>
      <w:r w:rsidR="006058BE" w:rsidRPr="000760C4">
        <w:t xml:space="preserve"> tzv. </w:t>
      </w:r>
      <w:proofErr w:type="spellStart"/>
      <w:r w:rsidRPr="000760C4">
        <w:t>Gabalov</w:t>
      </w:r>
      <w:r w:rsidR="0040112C" w:rsidRPr="000760C4">
        <w:t>a</w:t>
      </w:r>
      <w:proofErr w:type="spellEnd"/>
      <w:r w:rsidRPr="000760C4">
        <w:t xml:space="preserve"> zpráva</w:t>
      </w:r>
      <w:r w:rsidR="006058BE" w:rsidRPr="000760C4">
        <w:t xml:space="preserve"> (studie GAC 2015</w:t>
      </w:r>
      <w:r w:rsidR="00035F46" w:rsidRPr="000760C4">
        <w:t xml:space="preserve">, dostupná na </w:t>
      </w:r>
      <w:hyperlink r:id="rId9" w:history="1">
        <w:r w:rsidR="00035F46" w:rsidRPr="000760C4">
          <w:rPr>
            <w:rStyle w:val="Hypertextovodkaz"/>
            <w:color w:val="auto"/>
            <w:u w:val="none"/>
          </w:rPr>
          <w:t>http://www.esfcr.cz/mapa-svl-2015/?page=1</w:t>
        </w:r>
      </w:hyperlink>
      <w:r w:rsidR="006058BE" w:rsidRPr="000760C4">
        <w:t>)</w:t>
      </w:r>
      <w:r w:rsidRPr="000760C4">
        <w:t>, nicméně je možné podporovat i</w:t>
      </w:r>
      <w:r w:rsidR="00AA0BEB" w:rsidRPr="000760C4">
        <w:t xml:space="preserve"> obce, které</w:t>
      </w:r>
      <w:r w:rsidR="00967EB6">
        <w:rPr>
          <w:lang w:val="cs-CZ"/>
        </w:rPr>
        <w:t xml:space="preserve"> prokazatelně</w:t>
      </w:r>
      <w:r w:rsidRPr="000760C4">
        <w:t xml:space="preserve"> </w:t>
      </w:r>
      <w:r w:rsidR="00AA0BEB" w:rsidRPr="000760C4">
        <w:t xml:space="preserve">identifikovaly </w:t>
      </w:r>
      <w:r w:rsidRPr="000760C4">
        <w:t xml:space="preserve">sociálně vyloučené lokality </w:t>
      </w:r>
      <w:r w:rsidR="00AA0BEB" w:rsidRPr="000760C4">
        <w:t>na svém území v</w:t>
      </w:r>
      <w:r w:rsidRPr="000760C4">
        <w:t> jiných studiích</w:t>
      </w:r>
      <w:r w:rsidR="00AA0BEB" w:rsidRPr="000760C4">
        <w:t xml:space="preserve"> a dokumentech</w:t>
      </w:r>
      <w:r w:rsidRPr="000760C4">
        <w:t>.</w:t>
      </w:r>
    </w:p>
    <w:p w:rsidR="00FE114B" w:rsidRPr="000760C4" w:rsidRDefault="00737917" w:rsidP="0070044F">
      <w:pPr>
        <w:pStyle w:val="Normln2"/>
        <w:spacing w:after="0"/>
      </w:pPr>
      <w:r w:rsidRPr="000760C4">
        <w:t>Charakter spolupráce se řídí velikostí</w:t>
      </w:r>
      <w:r w:rsidR="00AA0BEB" w:rsidRPr="000760C4">
        <w:t xml:space="preserve"> obce</w:t>
      </w:r>
      <w:r w:rsidR="00D50649">
        <w:rPr>
          <w:lang w:val="cs-CZ"/>
        </w:rPr>
        <w:t>/svazku obcí</w:t>
      </w:r>
      <w:r w:rsidR="0070044F">
        <w:rPr>
          <w:lang w:val="cs-CZ"/>
        </w:rPr>
        <w:t>, resp.</w:t>
      </w:r>
      <w:r w:rsidRPr="000760C4">
        <w:t xml:space="preserve"> dle celkového </w:t>
      </w:r>
      <w:r w:rsidR="00866F98" w:rsidRPr="000760C4">
        <w:t>počt</w:t>
      </w:r>
      <w:r w:rsidRPr="000760C4">
        <w:t>u</w:t>
      </w:r>
      <w:r w:rsidR="00866F98" w:rsidRPr="000760C4">
        <w:t xml:space="preserve"> obyvatel v daném území. </w:t>
      </w:r>
      <w:r w:rsidR="00FE114B" w:rsidRPr="000760C4">
        <w:t xml:space="preserve">Vybrány mohou být obce, které se zaváží k řešení problémů sociálního vyloučení </w:t>
      </w:r>
      <w:r w:rsidR="00F23304" w:rsidRPr="000760C4">
        <w:t xml:space="preserve">v </w:t>
      </w:r>
      <w:r w:rsidR="00FE114B" w:rsidRPr="000760C4">
        <w:t xml:space="preserve">oblastech z níže uvedeného seznamu: </w:t>
      </w:r>
    </w:p>
    <w:p w:rsidR="00FE114B" w:rsidRPr="000760C4" w:rsidRDefault="00613D31" w:rsidP="000760C4">
      <w:pPr>
        <w:pStyle w:val="Odstavecseseznamem-pouze1rove"/>
      </w:pPr>
      <w:r w:rsidRPr="000760C4">
        <w:t>vz</w:t>
      </w:r>
      <w:r w:rsidR="00FE114B" w:rsidRPr="000760C4">
        <w:t>dělávání</w:t>
      </w:r>
      <w:r w:rsidR="004133F7">
        <w:rPr>
          <w:lang w:val="cs-CZ"/>
        </w:rPr>
        <w:t>,</w:t>
      </w:r>
    </w:p>
    <w:p w:rsidR="00FE114B" w:rsidRPr="000760C4" w:rsidRDefault="00FE114B" w:rsidP="000760C4">
      <w:pPr>
        <w:pStyle w:val="Odstavecseseznamem-pouze1rove"/>
      </w:pPr>
      <w:r w:rsidRPr="000760C4">
        <w:t>zaměstnávání</w:t>
      </w:r>
      <w:r w:rsidR="004133F7">
        <w:rPr>
          <w:lang w:val="cs-CZ"/>
        </w:rPr>
        <w:t>,</w:t>
      </w:r>
    </w:p>
    <w:p w:rsidR="00FE114B" w:rsidRPr="000760C4" w:rsidRDefault="00FE114B" w:rsidP="000760C4">
      <w:pPr>
        <w:pStyle w:val="Odstavecseseznamem-pouze1rove"/>
      </w:pPr>
      <w:r w:rsidRPr="000760C4">
        <w:t>bydlení</w:t>
      </w:r>
      <w:r w:rsidR="004133F7">
        <w:rPr>
          <w:lang w:val="cs-CZ"/>
        </w:rPr>
        <w:t>,</w:t>
      </w:r>
    </w:p>
    <w:p w:rsidR="00F23304" w:rsidRPr="000760C4" w:rsidRDefault="00F23304" w:rsidP="000760C4">
      <w:pPr>
        <w:pStyle w:val="Odstavecseseznamem-pouze1rove"/>
        <w:spacing w:after="60"/>
        <w:ind w:left="714" w:hanging="357"/>
      </w:pPr>
      <w:r w:rsidRPr="000760C4">
        <w:t>sociální služby</w:t>
      </w:r>
      <w:r w:rsidR="00FB46E8" w:rsidRPr="000760C4">
        <w:t xml:space="preserve"> a</w:t>
      </w:r>
      <w:r w:rsidRPr="000760C4">
        <w:t> rodin</w:t>
      </w:r>
      <w:r w:rsidR="00FB46E8" w:rsidRPr="000760C4">
        <w:t xml:space="preserve">a, zadluženost, </w:t>
      </w:r>
      <w:r w:rsidRPr="000760C4">
        <w:t>bezpečnost</w:t>
      </w:r>
      <w:r w:rsidR="00FB46E8" w:rsidRPr="000760C4">
        <w:t xml:space="preserve"> a sousedské vztahy, zdraví.</w:t>
      </w:r>
    </w:p>
    <w:p w:rsidR="000334DC" w:rsidRPr="004133F7" w:rsidRDefault="000334DC" w:rsidP="000760C4">
      <w:pPr>
        <w:pStyle w:val="Normln2"/>
        <w:rPr>
          <w:lang w:val="cs-CZ"/>
        </w:rPr>
      </w:pPr>
      <w:r w:rsidRPr="000760C4">
        <w:t>Minimální závazek k prointegračním aktivitám obce je s</w:t>
      </w:r>
      <w:r w:rsidR="004133F7">
        <w:t>pecifikován v příloze Memoranda</w:t>
      </w:r>
      <w:r w:rsidR="004133F7">
        <w:rPr>
          <w:lang w:val="cs-CZ"/>
        </w:rPr>
        <w:t xml:space="preserve"> (</w:t>
      </w:r>
      <w:r w:rsidR="00304F50">
        <w:rPr>
          <w:lang w:val="cs-CZ"/>
        </w:rPr>
        <w:t>p</w:t>
      </w:r>
      <w:r w:rsidR="004133F7">
        <w:rPr>
          <w:lang w:val="cs-CZ"/>
        </w:rPr>
        <w:t xml:space="preserve">říloha </w:t>
      </w:r>
      <w:r w:rsidR="00304F50">
        <w:rPr>
          <w:lang w:val="cs-CZ"/>
        </w:rPr>
        <w:t xml:space="preserve">č. </w:t>
      </w:r>
      <w:r w:rsidR="004133F7">
        <w:rPr>
          <w:lang w:val="cs-CZ"/>
        </w:rPr>
        <w:t xml:space="preserve">3 Metodiky </w:t>
      </w:r>
      <w:r w:rsidR="005B6940">
        <w:rPr>
          <w:lang w:val="cs-CZ"/>
        </w:rPr>
        <w:t>K</w:t>
      </w:r>
      <w:r w:rsidR="00765484">
        <w:rPr>
          <w:lang w:val="cs-CZ"/>
        </w:rPr>
        <w:t>oordinovaného přístupu k sociálně vyloučeným lokalitám verze</w:t>
      </w:r>
      <w:r w:rsidR="004133F7">
        <w:rPr>
          <w:lang w:val="cs-CZ"/>
        </w:rPr>
        <w:t xml:space="preserve"> 5.0).</w:t>
      </w:r>
    </w:p>
    <w:p w:rsidR="009B38EC" w:rsidRPr="000760C4" w:rsidRDefault="009B38EC" w:rsidP="000760C4">
      <w:pPr>
        <w:pStyle w:val="OdstavecseseznamemII"/>
        <w:numPr>
          <w:ilvl w:val="0"/>
          <w:numId w:val="13"/>
        </w:numPr>
        <w:ind w:left="0" w:firstLine="0"/>
      </w:pPr>
      <w:r w:rsidRPr="000760C4">
        <w:t xml:space="preserve">Obce či jejich svazky se na vstup do </w:t>
      </w:r>
      <w:r w:rsidR="00A21699">
        <w:rPr>
          <w:lang w:val="cs-CZ"/>
        </w:rPr>
        <w:t xml:space="preserve">Koordinovaného přístupu k sociálně vyloučeným lokalitám (dále jen </w:t>
      </w:r>
      <w:r w:rsidRPr="000760C4">
        <w:t>KPSVL</w:t>
      </w:r>
      <w:r w:rsidR="00A21699">
        <w:rPr>
          <w:lang w:val="cs-CZ"/>
        </w:rPr>
        <w:t>)</w:t>
      </w:r>
      <w:r w:rsidRPr="000760C4">
        <w:t xml:space="preserve"> připravují ve spolupráci s Agenturou, v rámci tzv. vzdálené </w:t>
      </w:r>
      <w:r w:rsidR="00145AA9">
        <w:t>předvstupní</w:t>
      </w:r>
      <w:r w:rsidRPr="000760C4">
        <w:t xml:space="preserve"> podpory, v rámci které poskytne Agentura obci součinnost při zpracování přihlášky do KPSVL a podpoří první mapování situace v obci (mikroanalýza, resp. místní šetření), které je podkladem pro vyplnění povinných součástí přihlášky.</w:t>
      </w:r>
    </w:p>
    <w:p w:rsidR="009B38EC" w:rsidRPr="000760C4" w:rsidRDefault="00055D3D" w:rsidP="000760C4">
      <w:pPr>
        <w:pStyle w:val="OdstavecseseznamemII"/>
        <w:numPr>
          <w:ilvl w:val="0"/>
          <w:numId w:val="13"/>
        </w:numPr>
        <w:ind w:left="0" w:firstLine="0"/>
      </w:pPr>
      <w:r w:rsidRPr="000760C4">
        <w:t>O</w:t>
      </w:r>
      <w:r w:rsidR="00FE114B" w:rsidRPr="000760C4">
        <w:t>bec</w:t>
      </w:r>
      <w:r w:rsidR="00915404" w:rsidRPr="000760C4">
        <w:t xml:space="preserve"> </w:t>
      </w:r>
      <w:r w:rsidR="00FE114B" w:rsidRPr="000760C4">
        <w:t>se</w:t>
      </w:r>
      <w:r w:rsidR="0040112C" w:rsidRPr="000760C4">
        <w:t xml:space="preserve"> schválením kompletní přihlášky </w:t>
      </w:r>
      <w:r w:rsidR="00712EC8" w:rsidRPr="000760C4">
        <w:t xml:space="preserve">(včetně všech příloh) </w:t>
      </w:r>
      <w:r w:rsidR="0040112C" w:rsidRPr="000760C4">
        <w:t xml:space="preserve">zaváže </w:t>
      </w:r>
      <w:r w:rsidR="00A11D65" w:rsidRPr="000760C4">
        <w:t xml:space="preserve">usnesením </w:t>
      </w:r>
      <w:r w:rsidR="009A1028" w:rsidRPr="000760C4">
        <w:t xml:space="preserve">zastupitelstva </w:t>
      </w:r>
      <w:r w:rsidR="00FE114B" w:rsidRPr="000760C4">
        <w:t>k tomu, že bud</w:t>
      </w:r>
      <w:r w:rsidR="00915404" w:rsidRPr="000760C4">
        <w:t>e</w:t>
      </w:r>
      <w:r w:rsidR="00FE114B" w:rsidRPr="000760C4">
        <w:t>-li vybrán</w:t>
      </w:r>
      <w:r w:rsidR="00915404" w:rsidRPr="000760C4">
        <w:t>a</w:t>
      </w:r>
      <w:r w:rsidR="0040112C" w:rsidRPr="000760C4">
        <w:t xml:space="preserve"> ke spolupráci s Agenturou</w:t>
      </w:r>
      <w:r w:rsidR="00FE114B" w:rsidRPr="000760C4">
        <w:t xml:space="preserve">, </w:t>
      </w:r>
      <w:r w:rsidR="0040112C" w:rsidRPr="000760C4">
        <w:t>bude postupovat v s</w:t>
      </w:r>
      <w:r w:rsidR="005B6940">
        <w:t xml:space="preserve">ouladu se schválenou Metodikou </w:t>
      </w:r>
      <w:r w:rsidR="005B6940">
        <w:rPr>
          <w:lang w:val="cs-CZ"/>
        </w:rPr>
        <w:t>K</w:t>
      </w:r>
      <w:proofErr w:type="spellStart"/>
      <w:r w:rsidR="0040112C" w:rsidRPr="000760C4">
        <w:t>oordinovaného</w:t>
      </w:r>
      <w:proofErr w:type="spellEnd"/>
      <w:r w:rsidR="0040112C" w:rsidRPr="000760C4">
        <w:t xml:space="preserve"> přístupu v sociálně vyloučených lokalitách verze </w:t>
      </w:r>
      <w:r w:rsidR="00712EC8" w:rsidRPr="000760C4">
        <w:t>5</w:t>
      </w:r>
      <w:r w:rsidR="0040112C" w:rsidRPr="000760C4">
        <w:t>.0</w:t>
      </w:r>
      <w:r w:rsidR="00DA4733" w:rsidRPr="000760C4">
        <w:t xml:space="preserve"> (dále jen Metodika</w:t>
      </w:r>
      <w:r w:rsidR="00B1158C">
        <w:rPr>
          <w:lang w:val="cs-CZ"/>
        </w:rPr>
        <w:t xml:space="preserve"> KPSVL</w:t>
      </w:r>
      <w:r w:rsidR="00DA4733" w:rsidRPr="000760C4">
        <w:t>)</w:t>
      </w:r>
      <w:r w:rsidR="00A5002B" w:rsidRPr="000760C4">
        <w:t xml:space="preserve"> </w:t>
      </w:r>
      <w:r w:rsidR="0040112C" w:rsidRPr="000760C4">
        <w:t xml:space="preserve">a dle Memoranda o spolupráci s Agenturou, verze </w:t>
      </w:r>
      <w:r w:rsidR="00712EC8" w:rsidRPr="000760C4">
        <w:t>5</w:t>
      </w:r>
      <w:r w:rsidR="0040112C" w:rsidRPr="000760C4">
        <w:t>.0.</w:t>
      </w:r>
      <w:r w:rsidR="009B38EC" w:rsidRPr="000760C4">
        <w:t xml:space="preserve"> </w:t>
      </w:r>
    </w:p>
    <w:p w:rsidR="009B38EC" w:rsidRPr="000760C4" w:rsidRDefault="009B38EC" w:rsidP="000760C4">
      <w:pPr>
        <w:pStyle w:val="OdstavecseseznamemII"/>
        <w:numPr>
          <w:ilvl w:val="0"/>
          <w:numId w:val="0"/>
        </w:numPr>
      </w:pPr>
      <w:r w:rsidRPr="000760C4">
        <w:lastRenderedPageBreak/>
        <w:t xml:space="preserve">V případě, že se jedná o společnou přihlášku svazku obcí, musí ji schválit všechna zastupitelstva dotčených obcí. </w:t>
      </w:r>
    </w:p>
    <w:p w:rsidR="009B38EC" w:rsidRPr="000760C4" w:rsidRDefault="009B38EC" w:rsidP="000760C4">
      <w:pPr>
        <w:pStyle w:val="OdstavecseseznamemII"/>
        <w:numPr>
          <w:ilvl w:val="0"/>
          <w:numId w:val="0"/>
        </w:numPr>
      </w:pPr>
      <w:r w:rsidRPr="000760C4">
        <w:t xml:space="preserve">Přihláška musí být před podáním konzultována s příslušným  krajským koordinátorem pro romské záležitosti. O projednání je vyhotoven záznam. </w:t>
      </w:r>
    </w:p>
    <w:p w:rsidR="009B38EC" w:rsidRPr="000760C4" w:rsidRDefault="009B38EC" w:rsidP="000760C4">
      <w:pPr>
        <w:pStyle w:val="OdstavecseseznamemII"/>
        <w:numPr>
          <w:ilvl w:val="0"/>
          <w:numId w:val="0"/>
        </w:numPr>
      </w:pPr>
      <w:r w:rsidRPr="000760C4">
        <w:t>Schválenou přihlášku obec odešle Agentuře, která ji postoupí do procesu hodnocení.</w:t>
      </w:r>
    </w:p>
    <w:p w:rsidR="00155186" w:rsidRPr="000760C4" w:rsidRDefault="00FE114B" w:rsidP="000760C4">
      <w:pPr>
        <w:pStyle w:val="Odstavecseseznamem"/>
        <w:numPr>
          <w:ilvl w:val="0"/>
          <w:numId w:val="0"/>
        </w:numPr>
      </w:pPr>
      <w:r w:rsidRPr="000760C4">
        <w:t xml:space="preserve">Memorandum upřesňuje mimo jiné závazek </w:t>
      </w:r>
      <w:r w:rsidR="0040112C" w:rsidRPr="000760C4">
        <w:t xml:space="preserve">obce </w:t>
      </w:r>
      <w:r w:rsidRPr="000760C4">
        <w:t xml:space="preserve">vůči zřízení pozice manažera sociálního začleňování v následujícím rozsahu: </w:t>
      </w:r>
    </w:p>
    <w:tbl>
      <w:tblPr>
        <w:tblW w:w="0" w:type="auto"/>
        <w:tblInd w:w="1134" w:type="dxa"/>
        <w:tblLook w:val="04A0" w:firstRow="1" w:lastRow="0" w:firstColumn="1" w:lastColumn="0" w:noHBand="0" w:noVBand="1"/>
      </w:tblPr>
      <w:tblGrid>
        <w:gridCol w:w="4928"/>
        <w:gridCol w:w="2126"/>
      </w:tblGrid>
      <w:tr w:rsidR="000349EF" w:rsidRPr="000760C4" w:rsidTr="001A46A2">
        <w:tc>
          <w:tcPr>
            <w:tcW w:w="4928" w:type="dxa"/>
            <w:shd w:val="clear" w:color="auto" w:fill="auto"/>
          </w:tcPr>
          <w:p w:rsidR="000349EF" w:rsidRPr="00802FD0" w:rsidRDefault="00737917" w:rsidP="000760C4">
            <w:pPr>
              <w:pStyle w:val="Odstavecseseznamem"/>
              <w:numPr>
                <w:ilvl w:val="0"/>
                <w:numId w:val="8"/>
              </w:numPr>
              <w:spacing w:after="0"/>
              <w:rPr>
                <w:rFonts w:eastAsia="Calibri"/>
                <w:lang w:val="cs-CZ" w:eastAsia="cs-CZ"/>
              </w:rPr>
            </w:pPr>
            <w:r w:rsidRPr="00802FD0">
              <w:rPr>
                <w:rFonts w:eastAsia="Calibri"/>
                <w:lang w:val="cs-CZ" w:eastAsia="cs-CZ"/>
              </w:rPr>
              <w:t>do</w:t>
            </w:r>
            <w:r w:rsidR="000349EF" w:rsidRPr="00802FD0">
              <w:rPr>
                <w:rFonts w:eastAsia="Calibri"/>
                <w:lang w:val="cs-CZ" w:eastAsia="cs-CZ"/>
              </w:rPr>
              <w:t xml:space="preserve"> 2.000 obyvatel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349EF" w:rsidRPr="000760C4" w:rsidRDefault="000349EF" w:rsidP="000760C4">
            <w:pPr>
              <w:spacing w:after="0"/>
              <w:rPr>
                <w:rFonts w:eastAsia="Calibri"/>
              </w:rPr>
            </w:pPr>
            <w:r w:rsidRPr="000760C4">
              <w:rPr>
                <w:rFonts w:eastAsia="Calibri"/>
              </w:rPr>
              <w:t>0,25 úvazku</w:t>
            </w:r>
            <w:r w:rsidR="00765484">
              <w:rPr>
                <w:rFonts w:eastAsia="Calibri"/>
              </w:rPr>
              <w:t>;</w:t>
            </w:r>
          </w:p>
        </w:tc>
      </w:tr>
      <w:tr w:rsidR="000349EF" w:rsidRPr="000760C4" w:rsidTr="001A46A2">
        <w:tc>
          <w:tcPr>
            <w:tcW w:w="4928" w:type="dxa"/>
            <w:shd w:val="clear" w:color="auto" w:fill="auto"/>
          </w:tcPr>
          <w:p w:rsidR="000349EF" w:rsidRPr="00802FD0" w:rsidRDefault="000349EF" w:rsidP="000760C4">
            <w:pPr>
              <w:pStyle w:val="Odstavecseseznamem"/>
              <w:numPr>
                <w:ilvl w:val="0"/>
                <w:numId w:val="8"/>
              </w:numPr>
              <w:spacing w:after="0"/>
              <w:ind w:left="357" w:hanging="357"/>
              <w:rPr>
                <w:rFonts w:eastAsia="Calibri"/>
                <w:lang w:val="cs-CZ" w:eastAsia="cs-CZ"/>
              </w:rPr>
            </w:pPr>
            <w:r w:rsidRPr="00802FD0">
              <w:rPr>
                <w:rFonts w:eastAsia="Calibri"/>
                <w:lang w:val="cs-CZ" w:eastAsia="cs-CZ"/>
              </w:rPr>
              <w:t xml:space="preserve">2.000 – 50.000 obyvatel/1 – 10 obcí 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349EF" w:rsidRPr="000760C4" w:rsidRDefault="000349EF" w:rsidP="000760C4">
            <w:pPr>
              <w:spacing w:after="0"/>
              <w:rPr>
                <w:rFonts w:eastAsia="Calibri"/>
              </w:rPr>
            </w:pPr>
            <w:r w:rsidRPr="000760C4">
              <w:rPr>
                <w:rFonts w:eastAsia="Calibri"/>
              </w:rPr>
              <w:t>0,5 úvazku</w:t>
            </w:r>
            <w:r w:rsidR="00765484">
              <w:rPr>
                <w:rFonts w:eastAsia="Calibri"/>
              </w:rPr>
              <w:t>;</w:t>
            </w:r>
          </w:p>
        </w:tc>
      </w:tr>
      <w:tr w:rsidR="000349EF" w:rsidRPr="000760C4" w:rsidTr="001A46A2">
        <w:tc>
          <w:tcPr>
            <w:tcW w:w="4928" w:type="dxa"/>
            <w:shd w:val="clear" w:color="auto" w:fill="auto"/>
          </w:tcPr>
          <w:p w:rsidR="000349EF" w:rsidRPr="00802FD0" w:rsidRDefault="000349EF" w:rsidP="000760C4">
            <w:pPr>
              <w:pStyle w:val="Odstavecseseznamem"/>
              <w:numPr>
                <w:ilvl w:val="0"/>
                <w:numId w:val="8"/>
              </w:numPr>
              <w:spacing w:after="0"/>
              <w:rPr>
                <w:rFonts w:eastAsia="Calibri"/>
                <w:lang w:val="cs-CZ" w:eastAsia="cs-CZ"/>
              </w:rPr>
            </w:pPr>
            <w:r w:rsidRPr="00802FD0">
              <w:rPr>
                <w:rFonts w:eastAsia="Calibri"/>
                <w:lang w:val="cs-CZ" w:eastAsia="cs-CZ"/>
              </w:rPr>
              <w:t>50.000 – 100.000 obyvatel/10 -20 obcí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349EF" w:rsidRPr="000760C4" w:rsidRDefault="000349EF" w:rsidP="000760C4">
            <w:pPr>
              <w:spacing w:after="0"/>
              <w:rPr>
                <w:rFonts w:eastAsia="Calibri"/>
              </w:rPr>
            </w:pPr>
            <w:r w:rsidRPr="000760C4">
              <w:rPr>
                <w:rFonts w:eastAsia="Calibri"/>
              </w:rPr>
              <w:t>1,0 úvazek</w:t>
            </w:r>
            <w:r w:rsidR="00765484">
              <w:rPr>
                <w:rFonts w:eastAsia="Calibri"/>
              </w:rPr>
              <w:t>;</w:t>
            </w:r>
          </w:p>
        </w:tc>
      </w:tr>
      <w:tr w:rsidR="000349EF" w:rsidRPr="000760C4" w:rsidTr="001A46A2">
        <w:tc>
          <w:tcPr>
            <w:tcW w:w="4928" w:type="dxa"/>
            <w:shd w:val="clear" w:color="auto" w:fill="auto"/>
          </w:tcPr>
          <w:p w:rsidR="000349EF" w:rsidRPr="00802FD0" w:rsidRDefault="000349EF" w:rsidP="000760C4">
            <w:pPr>
              <w:pStyle w:val="Odstavecseseznamem"/>
              <w:numPr>
                <w:ilvl w:val="0"/>
                <w:numId w:val="8"/>
              </w:numPr>
              <w:spacing w:after="0"/>
              <w:rPr>
                <w:rFonts w:eastAsia="Calibri"/>
                <w:lang w:val="cs-CZ" w:eastAsia="cs-CZ"/>
              </w:rPr>
            </w:pPr>
            <w:r w:rsidRPr="00802FD0">
              <w:rPr>
                <w:rFonts w:eastAsia="Calibri"/>
                <w:lang w:val="cs-CZ" w:eastAsia="cs-CZ"/>
              </w:rPr>
              <w:t>100.000 - 150.000 obyvatel/20 -30 obcí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349EF" w:rsidRPr="000760C4" w:rsidRDefault="000349EF" w:rsidP="000760C4">
            <w:pPr>
              <w:spacing w:after="0"/>
              <w:rPr>
                <w:rFonts w:eastAsia="Calibri"/>
              </w:rPr>
            </w:pPr>
            <w:r w:rsidRPr="000760C4">
              <w:rPr>
                <w:rFonts w:eastAsia="Calibri"/>
              </w:rPr>
              <w:t>1,5 úvazku</w:t>
            </w:r>
            <w:r w:rsidR="00765484">
              <w:rPr>
                <w:rFonts w:eastAsia="Calibri"/>
              </w:rPr>
              <w:t>;</w:t>
            </w:r>
          </w:p>
        </w:tc>
      </w:tr>
      <w:tr w:rsidR="000349EF" w:rsidRPr="000760C4" w:rsidTr="001A46A2">
        <w:tc>
          <w:tcPr>
            <w:tcW w:w="4928" w:type="dxa"/>
            <w:shd w:val="clear" w:color="auto" w:fill="auto"/>
          </w:tcPr>
          <w:p w:rsidR="000349EF" w:rsidRPr="00802FD0" w:rsidRDefault="000349EF" w:rsidP="000760C4">
            <w:pPr>
              <w:pStyle w:val="Odstavecseseznamem"/>
              <w:numPr>
                <w:ilvl w:val="0"/>
                <w:numId w:val="8"/>
              </w:numPr>
              <w:spacing w:after="0"/>
              <w:rPr>
                <w:rFonts w:eastAsia="Calibri"/>
                <w:lang w:val="cs-CZ" w:eastAsia="cs-CZ"/>
              </w:rPr>
            </w:pPr>
            <w:r w:rsidRPr="00802FD0">
              <w:rPr>
                <w:rFonts w:eastAsia="Calibri"/>
                <w:lang w:val="cs-CZ" w:eastAsia="cs-CZ"/>
              </w:rPr>
              <w:t xml:space="preserve">200.000 - 250.000 obyvatel 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349EF" w:rsidRPr="000760C4" w:rsidRDefault="000349EF" w:rsidP="000760C4">
            <w:pPr>
              <w:spacing w:after="0"/>
              <w:rPr>
                <w:rFonts w:eastAsia="Calibri"/>
              </w:rPr>
            </w:pPr>
            <w:r w:rsidRPr="000760C4">
              <w:rPr>
                <w:rFonts w:eastAsia="Calibri"/>
              </w:rPr>
              <w:t>2,0 úvazky</w:t>
            </w:r>
            <w:r w:rsidR="00765484">
              <w:rPr>
                <w:rFonts w:eastAsia="Calibri"/>
              </w:rPr>
              <w:t>;</w:t>
            </w:r>
          </w:p>
        </w:tc>
      </w:tr>
      <w:tr w:rsidR="000349EF" w:rsidRPr="000760C4" w:rsidTr="001A46A2">
        <w:tc>
          <w:tcPr>
            <w:tcW w:w="4928" w:type="dxa"/>
            <w:shd w:val="clear" w:color="auto" w:fill="auto"/>
          </w:tcPr>
          <w:p w:rsidR="000349EF" w:rsidRPr="00802FD0" w:rsidRDefault="000349EF" w:rsidP="000760C4">
            <w:pPr>
              <w:pStyle w:val="Odstavecseseznamem"/>
              <w:numPr>
                <w:ilvl w:val="0"/>
                <w:numId w:val="8"/>
              </w:numPr>
              <w:spacing w:after="0"/>
              <w:rPr>
                <w:rFonts w:eastAsia="Calibri"/>
                <w:lang w:val="cs-CZ" w:eastAsia="cs-CZ"/>
              </w:rPr>
            </w:pPr>
            <w:r w:rsidRPr="00802FD0">
              <w:rPr>
                <w:rFonts w:eastAsia="Calibri"/>
                <w:lang w:val="cs-CZ" w:eastAsia="cs-CZ"/>
              </w:rPr>
              <w:t>250.000 - 300.000 obyvatel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349EF" w:rsidRPr="000760C4" w:rsidRDefault="000349EF" w:rsidP="000760C4">
            <w:pPr>
              <w:spacing w:after="0"/>
              <w:rPr>
                <w:rFonts w:eastAsia="Calibri"/>
              </w:rPr>
            </w:pPr>
            <w:r w:rsidRPr="000760C4">
              <w:rPr>
                <w:rFonts w:eastAsia="Calibri"/>
              </w:rPr>
              <w:t>2,5 úvazku</w:t>
            </w:r>
            <w:r w:rsidR="00765484">
              <w:rPr>
                <w:rFonts w:eastAsia="Calibri"/>
              </w:rPr>
              <w:t>;</w:t>
            </w:r>
          </w:p>
        </w:tc>
      </w:tr>
      <w:tr w:rsidR="000349EF" w:rsidRPr="000760C4" w:rsidTr="001A46A2">
        <w:tc>
          <w:tcPr>
            <w:tcW w:w="4928" w:type="dxa"/>
            <w:shd w:val="clear" w:color="auto" w:fill="auto"/>
          </w:tcPr>
          <w:p w:rsidR="000349EF" w:rsidRPr="00802FD0" w:rsidRDefault="000349EF" w:rsidP="000760C4">
            <w:pPr>
              <w:pStyle w:val="Odstavecseseznamem"/>
              <w:numPr>
                <w:ilvl w:val="0"/>
                <w:numId w:val="8"/>
              </w:numPr>
              <w:spacing w:after="0"/>
              <w:rPr>
                <w:rFonts w:eastAsia="Calibri"/>
                <w:lang w:val="cs-CZ" w:eastAsia="cs-CZ"/>
              </w:rPr>
            </w:pPr>
            <w:r w:rsidRPr="00802FD0">
              <w:rPr>
                <w:rFonts w:eastAsia="Calibri"/>
                <w:lang w:val="cs-CZ" w:eastAsia="cs-CZ"/>
              </w:rPr>
              <w:t>nad 300.000 obyvatel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349EF" w:rsidRPr="000760C4" w:rsidRDefault="000349EF" w:rsidP="000760C4">
            <w:pPr>
              <w:spacing w:after="0"/>
              <w:rPr>
                <w:rFonts w:eastAsia="Calibri"/>
              </w:rPr>
            </w:pPr>
            <w:r w:rsidRPr="000760C4">
              <w:rPr>
                <w:rFonts w:eastAsia="Calibri"/>
              </w:rPr>
              <w:t>3,0 úvazky</w:t>
            </w:r>
            <w:r w:rsidR="00765484">
              <w:rPr>
                <w:rFonts w:eastAsia="Calibri"/>
              </w:rPr>
              <w:t>.</w:t>
            </w:r>
          </w:p>
        </w:tc>
      </w:tr>
    </w:tbl>
    <w:p w:rsidR="00D366BC" w:rsidRPr="000760C4" w:rsidRDefault="00D366BC" w:rsidP="000760C4">
      <w:pPr>
        <w:pStyle w:val="Mezera"/>
      </w:pPr>
    </w:p>
    <w:p w:rsidR="00712EC8" w:rsidRPr="000760C4" w:rsidRDefault="00712EC8" w:rsidP="000760C4">
      <w:r w:rsidRPr="000760C4">
        <w:t>V případech obcí I. typu</w:t>
      </w:r>
      <w:r w:rsidR="004727F0" w:rsidRPr="000760C4">
        <w:rPr>
          <w:rStyle w:val="Znakapoznpodarou"/>
        </w:rPr>
        <w:footnoteReference w:id="3"/>
      </w:r>
      <w:r w:rsidRPr="000760C4">
        <w:t>, může ředitel Agentury</w:t>
      </w:r>
      <w:r w:rsidR="00C77CE8">
        <w:rPr>
          <w:rStyle w:val="Znakapoznpodarou"/>
        </w:rPr>
        <w:footnoteReference w:id="4"/>
      </w:r>
      <w:r w:rsidRPr="000760C4">
        <w:t xml:space="preserve"> rozhodnout o </w:t>
      </w:r>
      <w:r w:rsidR="00155186" w:rsidRPr="000760C4">
        <w:t xml:space="preserve">snížení či zrušení povinného úvazku manažera SZ. Žádost o snížení či zrušení musí být uvedena v přihlášce a řádně zdůvodněna. </w:t>
      </w:r>
      <w:r w:rsidRPr="000760C4">
        <w:t xml:space="preserve">  </w:t>
      </w:r>
    </w:p>
    <w:p w:rsidR="005F02B1" w:rsidRPr="000760C4" w:rsidRDefault="005F02B1" w:rsidP="000760C4">
      <w:pPr>
        <w:pStyle w:val="Odstavecseseznamem"/>
        <w:numPr>
          <w:ilvl w:val="0"/>
          <w:numId w:val="0"/>
        </w:numPr>
      </w:pPr>
      <w:r w:rsidRPr="000760C4">
        <w:t>Obce mohou předkládat své přihlášky průběžně.</w:t>
      </w:r>
    </w:p>
    <w:p w:rsidR="009A0963" w:rsidRPr="000760C4" w:rsidRDefault="00037EC1" w:rsidP="000760C4">
      <w:pPr>
        <w:pStyle w:val="Odstavecseseznamem"/>
        <w:numPr>
          <w:ilvl w:val="0"/>
          <w:numId w:val="0"/>
        </w:numPr>
      </w:pPr>
      <w:r w:rsidRPr="000760C4">
        <w:t xml:space="preserve">d) O </w:t>
      </w:r>
      <w:r w:rsidR="00335658" w:rsidRPr="000760C4">
        <w:t>výběru obce do KPSVL rozhoduje Monitorovací výbor Agentury (MVA)</w:t>
      </w:r>
      <w:r w:rsidR="009A0963" w:rsidRPr="000760C4">
        <w:t>.</w:t>
      </w:r>
      <w:r w:rsidR="00335658" w:rsidRPr="000760C4">
        <w:t xml:space="preserve"> </w:t>
      </w:r>
      <w:r w:rsidR="00915404" w:rsidRPr="000760C4">
        <w:t xml:space="preserve"> </w:t>
      </w:r>
    </w:p>
    <w:p w:rsidR="00866F98" w:rsidRPr="000760C4" w:rsidRDefault="00915404" w:rsidP="0070044F">
      <w:pPr>
        <w:pStyle w:val="Nadpis1"/>
      </w:pPr>
      <w:r w:rsidRPr="000760C4">
        <w:t>P</w:t>
      </w:r>
      <w:r w:rsidR="00D34194" w:rsidRPr="000760C4">
        <w:t>ostup výběru</w:t>
      </w:r>
    </w:p>
    <w:p w:rsidR="0040112C" w:rsidRPr="000760C4" w:rsidRDefault="00A5002B" w:rsidP="000760C4">
      <w:pPr>
        <w:pStyle w:val="Odstavecseseznamem2"/>
        <w:spacing w:after="0"/>
      </w:pPr>
      <w:r w:rsidRPr="000760C4">
        <w:t>Obec</w:t>
      </w:r>
      <w:r w:rsidR="003B0B12" w:rsidRPr="000760C4">
        <w:t xml:space="preserve"> </w:t>
      </w:r>
      <w:r w:rsidR="0040112C" w:rsidRPr="000760C4">
        <w:t>předloží následující dokumenty</w:t>
      </w:r>
      <w:r w:rsidR="002D69F8" w:rsidRPr="000760C4">
        <w:t xml:space="preserve"> schválené zastupitelstvem</w:t>
      </w:r>
      <w:r w:rsidR="00613D31" w:rsidRPr="000760C4">
        <w:t>:</w:t>
      </w:r>
      <w:r w:rsidR="0040112C" w:rsidRPr="000760C4">
        <w:t xml:space="preserve"> </w:t>
      </w:r>
    </w:p>
    <w:p w:rsidR="0040112C" w:rsidRPr="000760C4" w:rsidRDefault="009F1DDF" w:rsidP="000760C4">
      <w:pPr>
        <w:pStyle w:val="Odstavecseseznamem-pouze1rove"/>
      </w:pPr>
      <w:r w:rsidRPr="000760C4">
        <w:t>Přihlášku</w:t>
      </w:r>
      <w:r w:rsidR="00E468A9" w:rsidRPr="000760C4">
        <w:t xml:space="preserve"> ke spolupráci s Agenturou</w:t>
      </w:r>
      <w:r w:rsidR="00C62552">
        <w:t xml:space="preserve"> (</w:t>
      </w:r>
      <w:r w:rsidR="00AC725F">
        <w:t>příloha</w:t>
      </w:r>
      <w:r w:rsidR="003B0B12" w:rsidRPr="000760C4">
        <w:t xml:space="preserve"> </w:t>
      </w:r>
      <w:r w:rsidR="00304F50">
        <w:rPr>
          <w:lang w:val="cs-CZ"/>
        </w:rPr>
        <w:t xml:space="preserve">č. </w:t>
      </w:r>
      <w:r w:rsidR="003B0B12" w:rsidRPr="000760C4">
        <w:t>2</w:t>
      </w:r>
      <w:r w:rsidR="00DA4733" w:rsidRPr="000760C4">
        <w:t>a</w:t>
      </w:r>
      <w:r w:rsidR="003B0B12" w:rsidRPr="000760C4">
        <w:t xml:space="preserve"> Metodiky</w:t>
      </w:r>
      <w:r w:rsidR="00E468A9" w:rsidRPr="000760C4">
        <w:t xml:space="preserve"> KPSVL verze 5.0</w:t>
      </w:r>
      <w:r w:rsidR="003B0B12" w:rsidRPr="000760C4">
        <w:t>)</w:t>
      </w:r>
    </w:p>
    <w:p w:rsidR="00037EC1" w:rsidRPr="000760C4" w:rsidRDefault="00037EC1" w:rsidP="000760C4">
      <w:pPr>
        <w:pStyle w:val="Odstavecseseznamem-pouze1rove"/>
        <w:numPr>
          <w:ilvl w:val="0"/>
          <w:numId w:val="0"/>
        </w:numPr>
        <w:ind w:left="720"/>
      </w:pPr>
      <w:r w:rsidRPr="000760C4">
        <w:t>a následující přílohy</w:t>
      </w:r>
      <w:r w:rsidR="004133F7">
        <w:rPr>
          <w:lang w:val="cs-CZ"/>
        </w:rPr>
        <w:t>:</w:t>
      </w:r>
      <w:r w:rsidRPr="000760C4">
        <w:t xml:space="preserve"> </w:t>
      </w:r>
    </w:p>
    <w:p w:rsidR="00DA4733" w:rsidRPr="000760C4" w:rsidRDefault="0040112C" w:rsidP="00B21B7E">
      <w:pPr>
        <w:pStyle w:val="Odstavecseseznamem-pouze1rove"/>
        <w:numPr>
          <w:ilvl w:val="1"/>
          <w:numId w:val="18"/>
        </w:numPr>
      </w:pPr>
      <w:r w:rsidRPr="000760C4">
        <w:t>Dotazník</w:t>
      </w:r>
      <w:r w:rsidR="00B2514A" w:rsidRPr="000760C4">
        <w:t xml:space="preserve"> pro obce</w:t>
      </w:r>
      <w:r w:rsidR="00304F50">
        <w:t xml:space="preserve">, </w:t>
      </w:r>
      <w:r w:rsidR="00304F50">
        <w:rPr>
          <w:lang w:val="cs-CZ"/>
        </w:rPr>
        <w:t>Z</w:t>
      </w:r>
      <w:proofErr w:type="spellStart"/>
      <w:r w:rsidR="00AC725F" w:rsidRPr="000760C4">
        <w:t>áměr</w:t>
      </w:r>
      <w:proofErr w:type="spellEnd"/>
      <w:r w:rsidR="002D69F8" w:rsidRPr="000760C4">
        <w:t xml:space="preserve"> prointegračních aktivit</w:t>
      </w:r>
      <w:r w:rsidR="00B2514A" w:rsidRPr="000760C4">
        <w:t xml:space="preserve"> </w:t>
      </w:r>
      <w:r w:rsidR="00C62552">
        <w:t>(</w:t>
      </w:r>
      <w:r w:rsidR="00304F50">
        <w:rPr>
          <w:lang w:val="cs-CZ"/>
        </w:rPr>
        <w:t>p</w:t>
      </w:r>
      <w:proofErr w:type="spellStart"/>
      <w:r w:rsidR="00C62552">
        <w:t>říloha</w:t>
      </w:r>
      <w:proofErr w:type="spellEnd"/>
      <w:r w:rsidR="00DA4733" w:rsidRPr="000760C4">
        <w:t xml:space="preserve"> </w:t>
      </w:r>
      <w:r w:rsidR="00304F50">
        <w:rPr>
          <w:lang w:val="cs-CZ"/>
        </w:rPr>
        <w:t xml:space="preserve">č. </w:t>
      </w:r>
      <w:r w:rsidR="00DA4733" w:rsidRPr="000760C4">
        <w:t>2b Metodiky</w:t>
      </w:r>
      <w:r w:rsidR="00E468A9" w:rsidRPr="000760C4">
        <w:t xml:space="preserve"> KPSVL verze 5.0</w:t>
      </w:r>
      <w:r w:rsidR="00DA4733" w:rsidRPr="000760C4">
        <w:t>)</w:t>
      </w:r>
      <w:r w:rsidR="004133F7">
        <w:rPr>
          <w:lang w:val="cs-CZ"/>
        </w:rPr>
        <w:t>,</w:t>
      </w:r>
    </w:p>
    <w:p w:rsidR="00B2514A" w:rsidRPr="000760C4" w:rsidRDefault="00B21B7E" w:rsidP="00B21B7E">
      <w:pPr>
        <w:pStyle w:val="Odstavecseseznamem-pouze1rove"/>
        <w:numPr>
          <w:ilvl w:val="1"/>
          <w:numId w:val="18"/>
        </w:numPr>
      </w:pPr>
      <w:r>
        <w:t xml:space="preserve">Jádrové ukazatele pro identifikaci míry sociálního vyloučení, Jádrové ukazatele pro popis stavu místní vzdělávací soustavy </w:t>
      </w:r>
      <w:r w:rsidR="00826B84" w:rsidRPr="000760C4">
        <w:t>(</w:t>
      </w:r>
      <w:r w:rsidR="00304F50">
        <w:rPr>
          <w:lang w:val="cs-CZ"/>
        </w:rPr>
        <w:t>p</w:t>
      </w:r>
      <w:proofErr w:type="spellStart"/>
      <w:r w:rsidR="00826B84" w:rsidRPr="000760C4">
        <w:t>říloh</w:t>
      </w:r>
      <w:r w:rsidR="002D69F8" w:rsidRPr="000760C4">
        <w:t>y</w:t>
      </w:r>
      <w:proofErr w:type="spellEnd"/>
      <w:r w:rsidR="00826B84" w:rsidRPr="000760C4">
        <w:t xml:space="preserve"> </w:t>
      </w:r>
      <w:r w:rsidR="00304F50">
        <w:rPr>
          <w:lang w:val="cs-CZ"/>
        </w:rPr>
        <w:t xml:space="preserve">č. </w:t>
      </w:r>
      <w:r w:rsidR="00826B84" w:rsidRPr="000760C4">
        <w:t>8a</w:t>
      </w:r>
      <w:r w:rsidR="002D69F8" w:rsidRPr="000760C4">
        <w:t xml:space="preserve"> a 8b</w:t>
      </w:r>
      <w:r w:rsidR="00826B84" w:rsidRPr="000760C4">
        <w:t xml:space="preserve"> M</w:t>
      </w:r>
      <w:r w:rsidR="00B2514A" w:rsidRPr="000760C4">
        <w:t>etodiky</w:t>
      </w:r>
      <w:r w:rsidR="00E468A9" w:rsidRPr="000760C4">
        <w:t xml:space="preserve"> KPSVL verze 5.0</w:t>
      </w:r>
      <w:r w:rsidR="00B2514A" w:rsidRPr="000760C4">
        <w:t>)</w:t>
      </w:r>
      <w:r w:rsidR="004133F7">
        <w:rPr>
          <w:lang w:val="cs-CZ"/>
        </w:rPr>
        <w:t>,</w:t>
      </w:r>
      <w:r w:rsidR="00B2514A" w:rsidRPr="000760C4">
        <w:t xml:space="preserve"> </w:t>
      </w:r>
    </w:p>
    <w:p w:rsidR="00DA4733" w:rsidRPr="000760C4" w:rsidRDefault="00DA4733" w:rsidP="00B21B7E">
      <w:pPr>
        <w:pStyle w:val="Odstavecseseznamem-pouze1rove"/>
        <w:numPr>
          <w:ilvl w:val="1"/>
          <w:numId w:val="18"/>
        </w:numPr>
        <w:spacing w:after="120"/>
      </w:pPr>
      <w:r w:rsidRPr="000760C4">
        <w:t>Podepsané Memo</w:t>
      </w:r>
      <w:r w:rsidR="00C62552">
        <w:t>randum o spolupráci (</w:t>
      </w:r>
      <w:r w:rsidR="00304F50">
        <w:rPr>
          <w:lang w:val="cs-CZ"/>
        </w:rPr>
        <w:t>p</w:t>
      </w:r>
      <w:proofErr w:type="spellStart"/>
      <w:r w:rsidR="00C62552">
        <w:t>říloha</w:t>
      </w:r>
      <w:proofErr w:type="spellEnd"/>
      <w:r w:rsidR="00C62552">
        <w:t xml:space="preserve"> </w:t>
      </w:r>
      <w:r w:rsidR="00304F50">
        <w:rPr>
          <w:lang w:val="cs-CZ"/>
        </w:rPr>
        <w:t xml:space="preserve">č. </w:t>
      </w:r>
      <w:r w:rsidRPr="000760C4">
        <w:t>3 Metodiky</w:t>
      </w:r>
      <w:r w:rsidR="00E468A9" w:rsidRPr="000760C4">
        <w:t xml:space="preserve"> KPSVL verze 5.0</w:t>
      </w:r>
      <w:r w:rsidRPr="000760C4">
        <w:t>)</w:t>
      </w:r>
      <w:r w:rsidR="0040112C" w:rsidRPr="000760C4">
        <w:t xml:space="preserve"> </w:t>
      </w:r>
      <w:r w:rsidR="002D69F8" w:rsidRPr="000760C4">
        <w:t>včetně všech příloh</w:t>
      </w:r>
      <w:r w:rsidR="004133F7">
        <w:rPr>
          <w:lang w:val="cs-CZ"/>
        </w:rPr>
        <w:t>.</w:t>
      </w:r>
    </w:p>
    <w:p w:rsidR="00236D64" w:rsidRPr="000760C4" w:rsidRDefault="00236D64" w:rsidP="000760C4">
      <w:pPr>
        <w:pStyle w:val="Nzev1"/>
        <w:spacing w:after="120"/>
        <w:rPr>
          <w:rFonts w:eastAsia="Calibri"/>
          <w:b w:val="0"/>
          <w:lang w:eastAsia="en-US"/>
        </w:rPr>
      </w:pPr>
      <w:r w:rsidRPr="000760C4">
        <w:rPr>
          <w:rFonts w:eastAsia="Calibri"/>
          <w:b w:val="0"/>
          <w:lang w:eastAsia="en-US"/>
        </w:rPr>
        <w:t xml:space="preserve">V případě přihlašování svazku obcí je Přihláška ke spolupráci s Agenturou pro </w:t>
      </w:r>
      <w:r w:rsidR="00C62552">
        <w:rPr>
          <w:rFonts w:eastAsia="Calibri"/>
          <w:b w:val="0"/>
          <w:lang w:eastAsia="en-US"/>
        </w:rPr>
        <w:t>sociální začleňování (</w:t>
      </w:r>
      <w:r w:rsidR="00304F50">
        <w:rPr>
          <w:rFonts w:eastAsia="Calibri"/>
          <w:b w:val="0"/>
          <w:lang w:val="cs-CZ" w:eastAsia="en-US"/>
        </w:rPr>
        <w:t>p</w:t>
      </w:r>
      <w:proofErr w:type="spellStart"/>
      <w:r w:rsidR="00C62552">
        <w:rPr>
          <w:rFonts w:eastAsia="Calibri"/>
          <w:b w:val="0"/>
          <w:lang w:eastAsia="en-US"/>
        </w:rPr>
        <w:t>říloha</w:t>
      </w:r>
      <w:proofErr w:type="spellEnd"/>
      <w:r w:rsidR="00765484">
        <w:rPr>
          <w:rFonts w:eastAsia="Calibri"/>
          <w:b w:val="0"/>
          <w:lang w:eastAsia="en-US"/>
        </w:rPr>
        <w:t xml:space="preserve"> </w:t>
      </w:r>
      <w:r w:rsidR="00304F50">
        <w:rPr>
          <w:rFonts w:eastAsia="Calibri"/>
          <w:b w:val="0"/>
          <w:lang w:val="cs-CZ" w:eastAsia="en-US"/>
        </w:rPr>
        <w:t xml:space="preserve">č. </w:t>
      </w:r>
      <w:r w:rsidR="00765484">
        <w:rPr>
          <w:rFonts w:eastAsia="Calibri"/>
          <w:b w:val="0"/>
          <w:lang w:eastAsia="en-US"/>
        </w:rPr>
        <w:t xml:space="preserve">2a Metodiky </w:t>
      </w:r>
      <w:r w:rsidR="00765484">
        <w:rPr>
          <w:rFonts w:eastAsia="Calibri"/>
          <w:b w:val="0"/>
          <w:lang w:val="cs-CZ" w:eastAsia="en-US"/>
        </w:rPr>
        <w:t xml:space="preserve">KPSVL </w:t>
      </w:r>
      <w:r w:rsidRPr="000760C4">
        <w:rPr>
          <w:rFonts w:eastAsia="Calibri"/>
          <w:b w:val="0"/>
          <w:lang w:eastAsia="en-US"/>
        </w:rPr>
        <w:t xml:space="preserve">verze 5.0) podána společně za svazek obcí a přílohy přihlášky </w:t>
      </w:r>
      <w:r w:rsidR="00037EC1" w:rsidRPr="000760C4">
        <w:rPr>
          <w:rFonts w:eastAsia="Calibri"/>
          <w:b w:val="0"/>
          <w:lang w:eastAsia="en-US"/>
        </w:rPr>
        <w:t xml:space="preserve">jsou </w:t>
      </w:r>
      <w:r w:rsidRPr="000760C4">
        <w:rPr>
          <w:rFonts w:eastAsia="Calibri"/>
          <w:b w:val="0"/>
          <w:lang w:eastAsia="en-US"/>
        </w:rPr>
        <w:t>doloženy za každou obec zvlášť</w:t>
      </w:r>
      <w:r w:rsidR="00EB1CB4" w:rsidRPr="000760C4">
        <w:rPr>
          <w:rFonts w:eastAsia="Calibri"/>
          <w:b w:val="0"/>
          <w:lang w:eastAsia="en-US"/>
        </w:rPr>
        <w:t>.</w:t>
      </w:r>
      <w:r w:rsidRPr="000760C4">
        <w:rPr>
          <w:rFonts w:eastAsia="Calibri"/>
          <w:b w:val="0"/>
          <w:lang w:eastAsia="en-US"/>
        </w:rPr>
        <w:t xml:space="preserve"> </w:t>
      </w:r>
    </w:p>
    <w:p w:rsidR="003B0B12" w:rsidRPr="000760C4" w:rsidRDefault="003B0B12" w:rsidP="000760C4">
      <w:pPr>
        <w:pStyle w:val="Odstavecseseznamem2"/>
      </w:pPr>
      <w:r w:rsidRPr="000760C4">
        <w:t>Ob</w:t>
      </w:r>
      <w:r w:rsidR="00335658" w:rsidRPr="000760C4">
        <w:t>ec</w:t>
      </w:r>
      <w:r w:rsidRPr="000760C4">
        <w:t xml:space="preserve"> zasíl</w:t>
      </w:r>
      <w:r w:rsidR="00335658" w:rsidRPr="000760C4">
        <w:t>á</w:t>
      </w:r>
      <w:r w:rsidRPr="000760C4">
        <w:t xml:space="preserve"> kompletní přihlášku Agentuře v elektronické</w:t>
      </w:r>
      <w:r w:rsidRPr="000760C4">
        <w:rPr>
          <w:rStyle w:val="Znakapoznpodarou"/>
        </w:rPr>
        <w:footnoteReference w:id="5"/>
      </w:r>
      <w:r w:rsidRPr="000760C4">
        <w:t xml:space="preserve"> i papírové verzi.</w:t>
      </w:r>
    </w:p>
    <w:p w:rsidR="003B0B12" w:rsidRPr="000760C4" w:rsidRDefault="003B0B12" w:rsidP="000760C4">
      <w:pPr>
        <w:pStyle w:val="Odstavecseseznamem2"/>
      </w:pPr>
      <w:r w:rsidRPr="000760C4">
        <w:t>Přihláška postupuje do procesu hodnocení pouze tehdy, pokud obsahuje veškeré formální náležitosti. Formální hodnocení provede A</w:t>
      </w:r>
      <w:r w:rsidR="000D078E" w:rsidRPr="000760C4">
        <w:t>gentura</w:t>
      </w:r>
      <w:r w:rsidRPr="000760C4">
        <w:t xml:space="preserve"> do 5 pracovních dní od podání přihlášky.</w:t>
      </w:r>
      <w:r w:rsidR="00462CA0" w:rsidRPr="000760C4">
        <w:t xml:space="preserve"> Do další fáze výběru postupují pouze přihlášky, které prošly formálním hodnocením.</w:t>
      </w:r>
      <w:r w:rsidR="003945A2" w:rsidRPr="000760C4">
        <w:t xml:space="preserve"> </w:t>
      </w:r>
    </w:p>
    <w:p w:rsidR="003945A2" w:rsidRPr="000760C4" w:rsidRDefault="003945A2" w:rsidP="0070044F">
      <w:pPr>
        <w:pStyle w:val="Odstavecseseznamem2"/>
      </w:pPr>
      <w:r w:rsidRPr="000760C4">
        <w:lastRenderedPageBreak/>
        <w:t>Při formálním hodnocení je kontrolováno, zda obec doložila</w:t>
      </w:r>
      <w:r w:rsidR="00037EC1" w:rsidRPr="000760C4">
        <w:t xml:space="preserve"> d</w:t>
      </w:r>
      <w:r w:rsidR="004118A2" w:rsidRPr="000760C4">
        <w:t>okumenty uvedené v odst. a) tohoto článku</w:t>
      </w:r>
      <w:r w:rsidR="00037EC1" w:rsidRPr="000760C4">
        <w:t xml:space="preserve"> a </w:t>
      </w:r>
      <w:r w:rsidR="00765484">
        <w:rPr>
          <w:lang w:val="cs-CZ"/>
        </w:rPr>
        <w:t xml:space="preserve">v </w:t>
      </w:r>
      <w:r w:rsidR="004118A2" w:rsidRPr="000760C4">
        <w:t>Usnesení zastupitelstva o schválení kompletní přihlášky</w:t>
      </w:r>
      <w:r w:rsidR="00037EC1" w:rsidRPr="000760C4">
        <w:t xml:space="preserve">. </w:t>
      </w:r>
      <w:r w:rsidR="00DA4733" w:rsidRPr="000760C4">
        <w:t>V</w:t>
      </w:r>
      <w:r w:rsidR="00D5737C" w:rsidRPr="000760C4">
        <w:t xml:space="preserve"> </w:t>
      </w:r>
      <w:r w:rsidRPr="000760C4">
        <w:t>případě svazku obcí musí být kompletní dokumentace doložena všemi obcemi, které</w:t>
      </w:r>
      <w:r w:rsidR="00D5737C" w:rsidRPr="000760C4">
        <w:t xml:space="preserve"> t</w:t>
      </w:r>
      <w:r w:rsidRPr="000760C4">
        <w:t>voří svazek.</w:t>
      </w:r>
    </w:p>
    <w:p w:rsidR="00E139BF" w:rsidRPr="000760C4" w:rsidRDefault="00E139BF" w:rsidP="0070044F">
      <w:pPr>
        <w:pStyle w:val="Odstavecseseznamem2"/>
        <w:spacing w:after="0"/>
        <w:ind w:left="426" w:hanging="426"/>
      </w:pPr>
      <w:r w:rsidRPr="000760C4">
        <w:t xml:space="preserve">Stanovisko </w:t>
      </w:r>
      <w:r w:rsidR="00392F19" w:rsidRPr="000760C4">
        <w:t>K</w:t>
      </w:r>
      <w:r w:rsidRPr="000760C4">
        <w:t xml:space="preserve">rajského koordinátora </w:t>
      </w:r>
      <w:r w:rsidR="00392F19" w:rsidRPr="000760C4">
        <w:t xml:space="preserve">pro </w:t>
      </w:r>
      <w:r w:rsidRPr="000760C4">
        <w:t xml:space="preserve">romské </w:t>
      </w:r>
      <w:r w:rsidR="00392F19" w:rsidRPr="000760C4">
        <w:t>záležitosti</w:t>
      </w:r>
      <w:r w:rsidR="00392F19" w:rsidRPr="00D53F21">
        <w:rPr>
          <w:vertAlign w:val="superscript"/>
        </w:rPr>
        <w:footnoteReference w:id="6"/>
      </w:r>
      <w:r w:rsidRPr="000760C4">
        <w:t xml:space="preserve"> nepatří mezi povinnou součást přihlášky, </w:t>
      </w:r>
      <w:r w:rsidR="00DA4733" w:rsidRPr="000760C4">
        <w:t>neboť</w:t>
      </w:r>
      <w:r w:rsidRPr="000760C4">
        <w:t xml:space="preserve"> je vyžadováno Kanceláří Rady vlády pro záležitosti romské menšiny až k přihlášce, která prošla formálním hodnocením.   </w:t>
      </w:r>
    </w:p>
    <w:p w:rsidR="009A0963" w:rsidRPr="000760C4" w:rsidRDefault="00661EBB" w:rsidP="000760C4">
      <w:pPr>
        <w:pStyle w:val="Odstavecseseznamem2"/>
      </w:pPr>
      <w:r w:rsidRPr="000760C4">
        <w:t>Smyslem pravidel je vybrat takové obce</w:t>
      </w:r>
      <w:r w:rsidR="00CE0F4A" w:rsidRPr="000760C4">
        <w:t>,</w:t>
      </w:r>
      <w:r w:rsidRPr="000760C4">
        <w:t xml:space="preserve"> které</w:t>
      </w:r>
      <w:r w:rsidR="00850EB3" w:rsidRPr="000760C4">
        <w:t xml:space="preserve"> </w:t>
      </w:r>
      <w:r w:rsidR="006E5AA8" w:rsidRPr="000760C4">
        <w:t>(</w:t>
      </w:r>
      <w:r w:rsidRPr="000760C4">
        <w:t>kromě toho, že na jejich území existuje sociálně vyloučená lokalita</w:t>
      </w:r>
      <w:r w:rsidR="00227671" w:rsidRPr="000760C4">
        <w:t xml:space="preserve"> a je </w:t>
      </w:r>
      <w:r w:rsidR="008E6A01" w:rsidRPr="000760C4">
        <w:t>prokázána potřebnost intervence Agentury a vhodnost obce pro KPSVL</w:t>
      </w:r>
      <w:r w:rsidR="006E5AA8" w:rsidRPr="000760C4">
        <w:t>)</w:t>
      </w:r>
      <w:r w:rsidR="00155186" w:rsidRPr="000760C4">
        <w:t>,</w:t>
      </w:r>
      <w:r w:rsidRPr="000760C4">
        <w:t xml:space="preserve"> prokáží motivaci</w:t>
      </w:r>
      <w:r w:rsidR="00CC5CE5" w:rsidRPr="000760C4">
        <w:rPr>
          <w:vertAlign w:val="superscript"/>
        </w:rPr>
        <w:footnoteReference w:id="7"/>
      </w:r>
      <w:r w:rsidRPr="000760C4">
        <w:t xml:space="preserve"> rozvíjet prointegrační politik</w:t>
      </w:r>
      <w:r w:rsidR="00DA4733" w:rsidRPr="000760C4">
        <w:t>y</w:t>
      </w:r>
      <w:r w:rsidRPr="000760C4">
        <w:t>, a to jednak svými dosavadními aktivitami, ale především závazkem ke spolupráci s Agenturou v konkrétních oblastech</w:t>
      </w:r>
      <w:r w:rsidR="00DC3FB1" w:rsidRPr="000760C4">
        <w:t xml:space="preserve">. </w:t>
      </w:r>
    </w:p>
    <w:p w:rsidR="00DA4733" w:rsidRPr="000760C4" w:rsidRDefault="00021487" w:rsidP="000760C4">
      <w:pPr>
        <w:pStyle w:val="Odstavecseseznamem2"/>
        <w:spacing w:after="0"/>
      </w:pPr>
      <w:r w:rsidRPr="000760C4">
        <w:t>Základními kritérii pro výběr jsou</w:t>
      </w:r>
      <w:r w:rsidR="00765484">
        <w:rPr>
          <w:lang w:val="cs-CZ"/>
        </w:rPr>
        <w:t>:</w:t>
      </w:r>
      <w:r w:rsidRPr="000760C4">
        <w:t xml:space="preserve"> </w:t>
      </w:r>
    </w:p>
    <w:p w:rsidR="00DA4733" w:rsidRPr="000760C4" w:rsidRDefault="00021487" w:rsidP="000760C4">
      <w:pPr>
        <w:pStyle w:val="Odstavecseseznamem-pouze1rove"/>
      </w:pPr>
      <w:r w:rsidRPr="000760C4">
        <w:t>potřebnost, komplexnost předpokládané intervence a tedy i záměr využít financování z více operačních programů (OP</w:t>
      </w:r>
      <w:r w:rsidR="007479A3" w:rsidRPr="000760C4">
        <w:t xml:space="preserve"> </w:t>
      </w:r>
      <w:r w:rsidR="0070044F">
        <w:t>Z, OP VVV, IROP)</w:t>
      </w:r>
      <w:r w:rsidR="0070044F">
        <w:rPr>
          <w:lang w:val="cs-CZ"/>
        </w:rPr>
        <w:t>;</w:t>
      </w:r>
    </w:p>
    <w:p w:rsidR="00DA4733" w:rsidRPr="000760C4" w:rsidRDefault="003B77CF" w:rsidP="003B77CF">
      <w:pPr>
        <w:pStyle w:val="Odstavecseseznamem-pouze1rove"/>
      </w:pPr>
      <w:r w:rsidRPr="00CE0F4A">
        <w:t xml:space="preserve">potenciál opatření zlepšit situaci cílových </w:t>
      </w:r>
      <w:r>
        <w:t>skupin</w:t>
      </w:r>
      <w:r w:rsidR="00E728D0">
        <w:rPr>
          <w:lang w:val="cs-CZ"/>
        </w:rPr>
        <w:t>,</w:t>
      </w:r>
      <w:r>
        <w:t xml:space="preserve"> </w:t>
      </w:r>
      <w:r w:rsidR="00E728D0">
        <w:t xml:space="preserve">tedy obyvatel </w:t>
      </w:r>
      <w:r w:rsidR="00E728D0" w:rsidRPr="00B62A33">
        <w:t>převážně žijících v sociálně vyloučených lokalitách</w:t>
      </w:r>
      <w:r>
        <w:t>;</w:t>
      </w:r>
      <w:r w:rsidRPr="00CE0F4A">
        <w:t xml:space="preserve"> </w:t>
      </w:r>
    </w:p>
    <w:p w:rsidR="00DA4733" w:rsidRPr="000760C4" w:rsidRDefault="00021487" w:rsidP="000760C4">
      <w:pPr>
        <w:pStyle w:val="Odstavecseseznamem-pouze1rove"/>
      </w:pPr>
      <w:r w:rsidRPr="000760C4">
        <w:t xml:space="preserve">absorpční kapacita v obci a u </w:t>
      </w:r>
      <w:r w:rsidR="00DA4733" w:rsidRPr="000760C4">
        <w:t>re</w:t>
      </w:r>
      <w:r w:rsidR="0070044F">
        <w:t>levantních partnerů</w:t>
      </w:r>
      <w:r w:rsidR="0070044F">
        <w:rPr>
          <w:lang w:val="cs-CZ"/>
        </w:rPr>
        <w:t>;</w:t>
      </w:r>
    </w:p>
    <w:p w:rsidR="00EF17FD" w:rsidRPr="000760C4" w:rsidRDefault="00021487" w:rsidP="000760C4">
      <w:pPr>
        <w:pStyle w:val="Odstavecseseznamem-pouze1rove"/>
      </w:pPr>
      <w:r w:rsidRPr="000760C4">
        <w:t xml:space="preserve">podpora vedení obce ke spolupráci s Agenturou a k zavádění </w:t>
      </w:r>
      <w:proofErr w:type="spellStart"/>
      <w:r w:rsidRPr="000760C4">
        <w:t>proinkluzivních</w:t>
      </w:r>
      <w:proofErr w:type="spellEnd"/>
      <w:r w:rsidRPr="000760C4">
        <w:t xml:space="preserve"> opatření</w:t>
      </w:r>
      <w:r w:rsidR="0070044F">
        <w:rPr>
          <w:lang w:val="cs-CZ"/>
        </w:rPr>
        <w:t>;</w:t>
      </w:r>
    </w:p>
    <w:p w:rsidR="00EF17FD" w:rsidRPr="000760C4" w:rsidRDefault="008A3C1E" w:rsidP="00B21B7E">
      <w:pPr>
        <w:pStyle w:val="Odstavecseseznamem-pouze1rove"/>
        <w:ind w:left="714" w:hanging="357"/>
      </w:pPr>
      <w:r w:rsidRPr="000760C4">
        <w:t>podpora participativních metod směrem k cílové skupině a veřejnosti při tvorbě</w:t>
      </w:r>
      <w:r w:rsidR="00CE0F4A" w:rsidRPr="000760C4">
        <w:t xml:space="preserve"> </w:t>
      </w:r>
      <w:r w:rsidRPr="000760C4">
        <w:t>opatření sociálního začleňování</w:t>
      </w:r>
      <w:r w:rsidR="00021487" w:rsidRPr="000760C4">
        <w:t xml:space="preserve">. </w:t>
      </w:r>
    </w:p>
    <w:p w:rsidR="00D21083" w:rsidRPr="000760C4" w:rsidRDefault="00710509" w:rsidP="000760C4">
      <w:pPr>
        <w:pStyle w:val="Normln2"/>
      </w:pPr>
      <w:r w:rsidRPr="000760C4">
        <w:t>Cíle, které si jednotlivé obce uloží pro spolupráci s Agenturou, by měly být zaměřeny na systémové změny</w:t>
      </w:r>
      <w:r w:rsidR="00DC3FB1" w:rsidRPr="000760C4">
        <w:t>, případně</w:t>
      </w:r>
      <w:r w:rsidRPr="000760C4">
        <w:t xml:space="preserve"> navazující na dosavadní výsledky.</w:t>
      </w:r>
      <w:r w:rsidR="00D21083" w:rsidRPr="000760C4">
        <w:t xml:space="preserve"> </w:t>
      </w:r>
      <w:r w:rsidR="00100DC0" w:rsidRPr="000760C4">
        <w:t xml:space="preserve">Zájemci o spolupráci s Agenturou </w:t>
      </w:r>
      <w:r w:rsidR="00613D31" w:rsidRPr="000760C4">
        <w:t>vždy využijí</w:t>
      </w:r>
      <w:r w:rsidR="00100DC0" w:rsidRPr="000760C4">
        <w:t xml:space="preserve"> </w:t>
      </w:r>
      <w:r w:rsidR="00155186" w:rsidRPr="000760C4">
        <w:t xml:space="preserve">tzv. vzdálené podpory Agentury </w:t>
      </w:r>
      <w:r w:rsidR="00100DC0" w:rsidRPr="000760C4">
        <w:t>pro konzultace ke</w:t>
      </w:r>
      <w:r w:rsidR="00622735" w:rsidRPr="000760C4">
        <w:t xml:space="preserve"> </w:t>
      </w:r>
      <w:r w:rsidR="00100DC0" w:rsidRPr="000760C4">
        <w:t xml:space="preserve">zpracování přihlášky.   </w:t>
      </w:r>
    </w:p>
    <w:p w:rsidR="00D571FB" w:rsidRPr="000760C4" w:rsidRDefault="00155186" w:rsidP="000760C4">
      <w:pPr>
        <w:pStyle w:val="Odstavecseseznamem2"/>
      </w:pPr>
      <w:r w:rsidRPr="000760C4">
        <w:t>Hodnocení př</w:t>
      </w:r>
      <w:r w:rsidR="002D69F8" w:rsidRPr="000760C4">
        <w:t>i</w:t>
      </w:r>
      <w:r w:rsidRPr="000760C4">
        <w:t>hlášky je prováděno s ohledem na</w:t>
      </w:r>
      <w:r w:rsidR="00CA69EE" w:rsidRPr="000760C4">
        <w:t>:</w:t>
      </w:r>
    </w:p>
    <w:p w:rsidR="0023726C" w:rsidRPr="000760C4" w:rsidRDefault="00275585" w:rsidP="000760C4">
      <w:pPr>
        <w:pStyle w:val="odstavecseipkou"/>
      </w:pPr>
      <w:r w:rsidRPr="000760C4">
        <w:t>r</w:t>
      </w:r>
      <w:r w:rsidR="00D34194" w:rsidRPr="000760C4">
        <w:t>ozsah sociálního vyloučení</w:t>
      </w:r>
    </w:p>
    <w:p w:rsidR="003B77CF" w:rsidRPr="00A74DEB" w:rsidRDefault="00F123AE" w:rsidP="003B77CF">
      <w:pPr>
        <w:pStyle w:val="odstavecsfajfkou"/>
      </w:pPr>
      <w:r w:rsidRPr="000760C4">
        <w:t>hodnocení relativní velikosti vyloučené lokality, míry závažnosti sociálních problémů a potřebnosti intervence</w:t>
      </w:r>
      <w:r w:rsidR="003B77CF" w:rsidRPr="00A74DEB">
        <w:t xml:space="preserve">; samozřejmě se zohledňuje i počet sociálně vyloučených obyvatel </w:t>
      </w:r>
      <w:r w:rsidR="003B77CF">
        <w:t xml:space="preserve">žijících v sociálně vyloučených lokalitách </w:t>
      </w:r>
      <w:r w:rsidR="003B77CF" w:rsidRPr="00A74DEB">
        <w:t>- váha 0,5</w:t>
      </w:r>
      <w:r w:rsidR="003B77CF">
        <w:t>;</w:t>
      </w:r>
    </w:p>
    <w:p w:rsidR="002131A9" w:rsidRPr="000760C4" w:rsidRDefault="0023726C" w:rsidP="000760C4">
      <w:pPr>
        <w:pStyle w:val="odstavecsfajfkou"/>
      </w:pPr>
      <w:r w:rsidRPr="000760C4">
        <w:t>prokázan</w:t>
      </w:r>
      <w:r w:rsidR="00155186" w:rsidRPr="000760C4">
        <w:t>ou</w:t>
      </w:r>
      <w:r w:rsidRPr="000760C4">
        <w:t xml:space="preserve"> snah</w:t>
      </w:r>
      <w:r w:rsidR="00174236" w:rsidRPr="000760C4">
        <w:t>u</w:t>
      </w:r>
      <w:r w:rsidRPr="000760C4">
        <w:t xml:space="preserve"> uchazeče o integrační politiku</w:t>
      </w:r>
    </w:p>
    <w:p w:rsidR="00CA69EE" w:rsidRPr="000760C4" w:rsidRDefault="00CA69EE" w:rsidP="000760C4">
      <w:pPr>
        <w:pStyle w:val="odstavecsfajfkou"/>
      </w:pPr>
      <w:r w:rsidRPr="000760C4">
        <w:t>hodnocení dosavadních prointegračních opatření nebo pokusů o ně</w:t>
      </w:r>
      <w:r w:rsidR="00100DC0" w:rsidRPr="000760C4">
        <w:t xml:space="preserve"> – váha 0,1</w:t>
      </w:r>
      <w:r w:rsidR="00B86A01">
        <w:rPr>
          <w:lang w:val="cs-CZ"/>
        </w:rPr>
        <w:t>;</w:t>
      </w:r>
    </w:p>
    <w:p w:rsidR="0009560C" w:rsidRPr="000760C4" w:rsidRDefault="0009560C" w:rsidP="000760C4">
      <w:pPr>
        <w:pStyle w:val="odstavecsfajfkou"/>
      </w:pPr>
      <w:r w:rsidRPr="000760C4">
        <w:t xml:space="preserve"> </w:t>
      </w:r>
      <w:r w:rsidR="00021487" w:rsidRPr="000760C4">
        <w:t>zdůvodnění potřebnosti integračních opatření na území obce – váha 0,</w:t>
      </w:r>
      <w:r w:rsidR="007E539F" w:rsidRPr="000760C4">
        <w:t>3</w:t>
      </w:r>
      <w:r w:rsidR="00B86A01">
        <w:rPr>
          <w:lang w:val="cs-CZ"/>
        </w:rPr>
        <w:t>;</w:t>
      </w:r>
    </w:p>
    <w:p w:rsidR="00EF17FD" w:rsidRPr="000760C4" w:rsidRDefault="0009560C" w:rsidP="000760C4">
      <w:pPr>
        <w:pStyle w:val="odstavecsfajfkou"/>
        <w:spacing w:after="120"/>
        <w:ind w:left="1071" w:hanging="357"/>
      </w:pPr>
      <w:r w:rsidRPr="000760C4">
        <w:t xml:space="preserve"> </w:t>
      </w:r>
      <w:r w:rsidR="00021487" w:rsidRPr="000760C4">
        <w:t>absorpční kapacita pro komplexní intervenci – váha 0,</w:t>
      </w:r>
      <w:r w:rsidR="007E539F" w:rsidRPr="000760C4">
        <w:t>5.</w:t>
      </w:r>
    </w:p>
    <w:p w:rsidR="00915404" w:rsidRPr="000760C4" w:rsidRDefault="00275585" w:rsidP="000760C4">
      <w:pPr>
        <w:pStyle w:val="Odstavecseseznamem2"/>
      </w:pPr>
      <w:r w:rsidRPr="000760C4">
        <w:t>P</w:t>
      </w:r>
      <w:r w:rsidR="00A76D9C" w:rsidRPr="000760C4">
        <w:t>o obdržení přihlášk</w:t>
      </w:r>
      <w:r w:rsidR="00963250" w:rsidRPr="000760C4">
        <w:t>y</w:t>
      </w:r>
      <w:r w:rsidR="00A76D9C" w:rsidRPr="000760C4">
        <w:t xml:space="preserve"> osloví Agentura </w:t>
      </w:r>
      <w:r w:rsidR="003B0B12" w:rsidRPr="000760C4">
        <w:t>prostřednictví</w:t>
      </w:r>
      <w:r w:rsidR="00613D31" w:rsidRPr="000760C4">
        <w:t>m</w:t>
      </w:r>
      <w:r w:rsidR="003B0B12" w:rsidRPr="000760C4">
        <w:t xml:space="preserve"> Kanceláře Rady vlády pro záležitosti romské menšiny </w:t>
      </w:r>
      <w:r w:rsidR="00A76D9C" w:rsidRPr="000760C4">
        <w:t>krajské koordinátory romských poradců se</w:t>
      </w:r>
      <w:r w:rsidR="00055D3D" w:rsidRPr="000760C4">
        <w:t xml:space="preserve"> </w:t>
      </w:r>
      <w:r w:rsidR="00A76D9C" w:rsidRPr="000760C4">
        <w:t xml:space="preserve">žádostí o </w:t>
      </w:r>
      <w:r w:rsidR="00176207">
        <w:rPr>
          <w:lang w:val="cs-CZ"/>
        </w:rPr>
        <w:t xml:space="preserve">vypracování </w:t>
      </w:r>
      <w:r w:rsidR="00A76D9C" w:rsidRPr="000760C4">
        <w:t>stanoviska k jednotlivým přihlášeným obcím.</w:t>
      </w:r>
      <w:r w:rsidR="00915404" w:rsidRPr="000760C4">
        <w:t xml:space="preserve"> </w:t>
      </w:r>
      <w:r w:rsidR="00176207">
        <w:t>Koordinátor své stanovisko zašle zpět Kanceláři</w:t>
      </w:r>
      <w:r w:rsidR="00176207" w:rsidRPr="00F66C86">
        <w:t xml:space="preserve"> Rady vlády pro záležitosti romské menšiny</w:t>
      </w:r>
      <w:r w:rsidR="00176207">
        <w:t xml:space="preserve"> do </w:t>
      </w:r>
      <w:r w:rsidR="00176207" w:rsidRPr="00F66C86">
        <w:t>5 pracovních dní od</w:t>
      </w:r>
      <w:r w:rsidR="00176207">
        <w:t xml:space="preserve"> doručení této žádosti. </w:t>
      </w:r>
      <w:r w:rsidR="00176207" w:rsidRPr="00F66C86">
        <w:t>Součástí stanoviska bude i datum projednání přihlášky s obcí.</w:t>
      </w:r>
    </w:p>
    <w:p w:rsidR="00462CA0" w:rsidRPr="000760C4" w:rsidRDefault="00BC1C5F" w:rsidP="000760C4">
      <w:pPr>
        <w:pStyle w:val="Odstavecseseznamem2"/>
      </w:pPr>
      <w:r w:rsidRPr="000760C4">
        <w:t>V</w:t>
      </w:r>
      <w:r w:rsidR="00262306" w:rsidRPr="000760C4">
        <w:t>ýběr</w:t>
      </w:r>
      <w:r w:rsidR="0070044F">
        <w:rPr>
          <w:lang w:val="cs-CZ"/>
        </w:rPr>
        <w:t xml:space="preserve"> </w:t>
      </w:r>
      <w:r w:rsidR="00262306" w:rsidRPr="000760C4">
        <w:t xml:space="preserve"> uchazečů proběhne ve </w:t>
      </w:r>
      <w:r w:rsidR="003F22B8" w:rsidRPr="000760C4">
        <w:t>3</w:t>
      </w:r>
      <w:r w:rsidR="00262306" w:rsidRPr="000760C4">
        <w:t xml:space="preserve"> fázích</w:t>
      </w:r>
      <w:r w:rsidR="00462CA0" w:rsidRPr="000760C4">
        <w:t xml:space="preserve"> </w:t>
      </w:r>
      <w:r w:rsidR="002D69F8" w:rsidRPr="000760C4">
        <w:t xml:space="preserve">v závislosti na </w:t>
      </w:r>
      <w:r w:rsidR="00155186" w:rsidRPr="000760C4">
        <w:t>hodnocení přihlášky</w:t>
      </w:r>
      <w:r w:rsidR="002D69F8" w:rsidRPr="000760C4">
        <w:t xml:space="preserve"> nezávislými hodnotiteli</w:t>
      </w:r>
      <w:r w:rsidR="00037EC1" w:rsidRPr="000760C4">
        <w:t xml:space="preserve">. </w:t>
      </w:r>
      <w:r w:rsidR="00CE0F4A" w:rsidRPr="000760C4">
        <w:t>F</w:t>
      </w:r>
      <w:r w:rsidR="00BA760A" w:rsidRPr="000760C4">
        <w:t xml:space="preserve">áze </w:t>
      </w:r>
      <w:r w:rsidR="00CE0F4A" w:rsidRPr="000760C4">
        <w:t xml:space="preserve">hodnocení </w:t>
      </w:r>
      <w:r w:rsidR="00BA760A" w:rsidRPr="000760C4">
        <w:t xml:space="preserve">kombinují hodnocení přihlášky expertními hodnotiteli, kteří transparentně přidělují body jednotlivým uchazečům v jednotlivých kritériích dle objektivizovaných bodových </w:t>
      </w:r>
      <w:r w:rsidR="00BA760A" w:rsidRPr="000760C4">
        <w:lastRenderedPageBreak/>
        <w:t>škál</w:t>
      </w:r>
      <w:r w:rsidR="00CE0F4A" w:rsidRPr="000760C4">
        <w:t xml:space="preserve"> (viz </w:t>
      </w:r>
      <w:r w:rsidR="00304F50">
        <w:rPr>
          <w:lang w:val="cs-CZ"/>
        </w:rPr>
        <w:t>p</w:t>
      </w:r>
      <w:proofErr w:type="spellStart"/>
      <w:r w:rsidR="00CE0F4A" w:rsidRPr="000760C4">
        <w:t>říloha</w:t>
      </w:r>
      <w:proofErr w:type="spellEnd"/>
      <w:r w:rsidR="00CE0F4A" w:rsidRPr="000760C4">
        <w:t xml:space="preserve"> </w:t>
      </w:r>
      <w:r w:rsidR="00304F50">
        <w:rPr>
          <w:lang w:val="cs-CZ"/>
        </w:rPr>
        <w:t xml:space="preserve">č. </w:t>
      </w:r>
      <w:r w:rsidR="00CE0F4A" w:rsidRPr="000760C4">
        <w:t>4 Metodiky</w:t>
      </w:r>
      <w:r w:rsidR="00765484">
        <w:rPr>
          <w:lang w:val="cs-CZ"/>
        </w:rPr>
        <w:t xml:space="preserve"> KPSVL</w:t>
      </w:r>
      <w:r w:rsidR="00CE0F4A" w:rsidRPr="000760C4">
        <w:t xml:space="preserve"> - Tabulka pro hodnocení přihlášky hodnotiteli</w:t>
      </w:r>
      <w:r w:rsidR="004118A2" w:rsidRPr="000760C4">
        <w:t xml:space="preserve"> 5.0</w:t>
      </w:r>
      <w:r w:rsidR="00CE0F4A" w:rsidRPr="000760C4">
        <w:t>)</w:t>
      </w:r>
      <w:r w:rsidR="00045C35" w:rsidRPr="000760C4">
        <w:t xml:space="preserve">, vyhodnocení dalších </w:t>
      </w:r>
      <w:r w:rsidR="0009560C" w:rsidRPr="000760C4">
        <w:t>podkladů</w:t>
      </w:r>
      <w:r w:rsidR="00045C35" w:rsidRPr="000760C4">
        <w:rPr>
          <w:rStyle w:val="Znakapoznpodarou"/>
        </w:rPr>
        <w:footnoteReference w:id="8"/>
      </w:r>
      <w:r w:rsidR="00D5737C" w:rsidRPr="000760C4">
        <w:t xml:space="preserve"> </w:t>
      </w:r>
      <w:r w:rsidR="00BA760A" w:rsidRPr="000760C4">
        <w:t xml:space="preserve">a </w:t>
      </w:r>
      <w:r w:rsidR="002D69F8" w:rsidRPr="000760C4">
        <w:t xml:space="preserve">hlasování </w:t>
      </w:r>
      <w:r w:rsidR="00346740" w:rsidRPr="000760C4">
        <w:t>M</w:t>
      </w:r>
      <w:r w:rsidR="000D078E" w:rsidRPr="000760C4">
        <w:t>VA</w:t>
      </w:r>
      <w:r w:rsidR="00D34194" w:rsidRPr="000760C4">
        <w:t>.</w:t>
      </w:r>
      <w:r w:rsidR="000476C2" w:rsidRPr="000760C4">
        <w:t xml:space="preserve"> </w:t>
      </w:r>
    </w:p>
    <w:p w:rsidR="000476C2" w:rsidRPr="000760C4" w:rsidRDefault="000476C2" w:rsidP="000760C4">
      <w:pPr>
        <w:pStyle w:val="Odstavecseseznamem2"/>
      </w:pPr>
      <w:r w:rsidRPr="000760C4">
        <w:t>Při výpočtu bodového hodnocení se použije medián (namísto aritmetického průměru).</w:t>
      </w:r>
      <w:r w:rsidR="00B76BB2" w:rsidRPr="000760C4">
        <w:t xml:space="preserve"> </w:t>
      </w:r>
      <w:r w:rsidR="00D5737C" w:rsidRPr="000760C4">
        <w:t xml:space="preserve"> </w:t>
      </w:r>
      <w:r w:rsidR="00B76BB2" w:rsidRPr="000760C4">
        <w:t xml:space="preserve">V rámci vyhodnocení dotazníků bude spojování obcí ke spolupráci v KPSVL bonifikováno při hodnocení přihlášek (5 bodů navíc za společnou přihlášku svazku obcí). </w:t>
      </w:r>
    </w:p>
    <w:p w:rsidR="00262306" w:rsidRPr="000760C4" w:rsidRDefault="00EF17FD" w:rsidP="000760C4">
      <w:pPr>
        <w:pStyle w:val="Odstavecseseznamem2"/>
      </w:pPr>
      <w:r w:rsidRPr="000760C4">
        <w:t xml:space="preserve">Fáze </w:t>
      </w:r>
      <w:r w:rsidR="00CE0F4A" w:rsidRPr="000760C4">
        <w:t>hodnocení</w:t>
      </w:r>
    </w:p>
    <w:p w:rsidR="002D69F8" w:rsidRPr="000760C4" w:rsidRDefault="00055D3D" w:rsidP="000760C4">
      <w:pPr>
        <w:pStyle w:val="odstavecspomlkou"/>
      </w:pPr>
      <w:r w:rsidRPr="000760C4">
        <w:t xml:space="preserve">I. </w:t>
      </w:r>
      <w:r w:rsidR="00262306" w:rsidRPr="000760C4">
        <w:t>fáze spočív</w:t>
      </w:r>
      <w:r w:rsidR="00CE0F4A" w:rsidRPr="000760C4">
        <w:t>á</w:t>
      </w:r>
      <w:r w:rsidR="00262306" w:rsidRPr="000760C4">
        <w:t xml:space="preserve"> ve </w:t>
      </w:r>
      <w:r w:rsidR="002D69F8" w:rsidRPr="000760C4">
        <w:t>formálním hodnocení přihlášky.</w:t>
      </w:r>
    </w:p>
    <w:p w:rsidR="00B76BB2" w:rsidRPr="000760C4" w:rsidRDefault="002D69F8" w:rsidP="000760C4">
      <w:pPr>
        <w:pStyle w:val="odstavecspomlkou"/>
      </w:pPr>
      <w:r w:rsidRPr="000760C4">
        <w:t xml:space="preserve">II. fáze spočívá ve věcném hodnocení přihlášky </w:t>
      </w:r>
      <w:r w:rsidR="009A4734" w:rsidRPr="000760C4">
        <w:t>(</w:t>
      </w:r>
      <w:r w:rsidR="00661EBB" w:rsidRPr="000760C4">
        <w:t xml:space="preserve">přidělení </w:t>
      </w:r>
      <w:r w:rsidR="009A4734" w:rsidRPr="000760C4">
        <w:t>bodů</w:t>
      </w:r>
      <w:r w:rsidR="00661EBB" w:rsidRPr="000760C4">
        <w:t xml:space="preserve"> v příslušných kategoriích</w:t>
      </w:r>
      <w:r w:rsidR="009A4734" w:rsidRPr="000760C4">
        <w:t>)</w:t>
      </w:r>
      <w:r w:rsidR="00262306" w:rsidRPr="000760C4">
        <w:t>, které proved</w:t>
      </w:r>
      <w:r w:rsidR="00661EBB" w:rsidRPr="000760C4">
        <w:t>e</w:t>
      </w:r>
      <w:r w:rsidR="00262306" w:rsidRPr="000760C4">
        <w:t xml:space="preserve"> </w:t>
      </w:r>
      <w:r w:rsidR="00CD05A7" w:rsidRPr="000760C4">
        <w:t>pětičlenná</w:t>
      </w:r>
      <w:r w:rsidR="00661EBB" w:rsidRPr="000760C4">
        <w:t xml:space="preserve"> komise</w:t>
      </w:r>
      <w:r w:rsidR="00F94C6D" w:rsidRPr="000760C4">
        <w:t xml:space="preserve">. </w:t>
      </w:r>
      <w:r w:rsidR="00A87A4F" w:rsidRPr="000760C4">
        <w:t>Tato komise bude složena z</w:t>
      </w:r>
      <w:r w:rsidR="00122372" w:rsidRPr="000760C4">
        <w:t> </w:t>
      </w:r>
      <w:r w:rsidR="00A87A4F" w:rsidRPr="000760C4">
        <w:t>3</w:t>
      </w:r>
      <w:r w:rsidR="00122372" w:rsidRPr="000760C4">
        <w:t xml:space="preserve"> </w:t>
      </w:r>
      <w:r w:rsidR="00F0654B" w:rsidRPr="000760C4">
        <w:t>členů</w:t>
      </w:r>
      <w:r w:rsidR="00A87A4F" w:rsidRPr="000760C4">
        <w:t xml:space="preserve"> </w:t>
      </w:r>
      <w:r w:rsidR="002131A9" w:rsidRPr="000760C4">
        <w:t>M</w:t>
      </w:r>
      <w:r w:rsidR="000D078E" w:rsidRPr="000760C4">
        <w:t>VA</w:t>
      </w:r>
      <w:r w:rsidR="00155186" w:rsidRPr="000760C4">
        <w:t xml:space="preserve"> a 2</w:t>
      </w:r>
      <w:r w:rsidR="002131A9" w:rsidRPr="000760C4">
        <w:t xml:space="preserve"> zaměstnanc</w:t>
      </w:r>
      <w:r w:rsidR="00155186" w:rsidRPr="000760C4">
        <w:t>ů</w:t>
      </w:r>
      <w:r w:rsidR="002131A9" w:rsidRPr="000760C4">
        <w:t xml:space="preserve"> odboru lidských práv</w:t>
      </w:r>
      <w:r w:rsidR="00C67D20" w:rsidRPr="000760C4">
        <w:t xml:space="preserve"> a ochrany menšin</w:t>
      </w:r>
      <w:r w:rsidR="002131A9" w:rsidRPr="000760C4">
        <w:t xml:space="preserve"> ÚV</w:t>
      </w:r>
      <w:r w:rsidR="00275585" w:rsidRPr="000760C4">
        <w:t xml:space="preserve"> </w:t>
      </w:r>
      <w:r w:rsidR="002131A9" w:rsidRPr="000760C4">
        <w:t>ČR</w:t>
      </w:r>
      <w:r w:rsidR="00A87A4F" w:rsidRPr="000760C4">
        <w:t>.</w:t>
      </w:r>
      <w:r w:rsidR="000476C2" w:rsidRPr="000760C4">
        <w:t xml:space="preserve"> </w:t>
      </w:r>
      <w:r w:rsidR="00462CA0" w:rsidRPr="000760C4">
        <w:t xml:space="preserve"> </w:t>
      </w:r>
      <w:r w:rsidR="00ED3151" w:rsidRPr="000760C4">
        <w:t>Druhá</w:t>
      </w:r>
      <w:r w:rsidR="00462CA0" w:rsidRPr="000760C4">
        <w:t xml:space="preserve"> fáze hodnocení proběhne nejpozději do </w:t>
      </w:r>
      <w:r w:rsidR="00375171" w:rsidRPr="000760C4">
        <w:t>2</w:t>
      </w:r>
      <w:r w:rsidR="00462CA0" w:rsidRPr="000760C4">
        <w:t xml:space="preserve">0 dnů od kladného formálního posouzení přihlášky.  </w:t>
      </w:r>
    </w:p>
    <w:p w:rsidR="006C6CA4" w:rsidRPr="000760C4" w:rsidRDefault="006C6CA4" w:rsidP="000760C4">
      <w:pPr>
        <w:pStyle w:val="Odstavecrove2"/>
        <w:numPr>
          <w:ilvl w:val="0"/>
          <w:numId w:val="0"/>
        </w:numPr>
        <w:spacing w:after="0"/>
        <w:ind w:left="709"/>
      </w:pPr>
      <w:r w:rsidRPr="000760C4">
        <w:t xml:space="preserve">O </w:t>
      </w:r>
      <w:r w:rsidR="00344FEC">
        <w:t xml:space="preserve">výběru lokalit rozhodují </w:t>
      </w:r>
      <w:bookmarkStart w:id="0" w:name="_GoBack"/>
      <w:bookmarkEnd w:id="0"/>
      <w:r w:rsidR="00ED3151" w:rsidRPr="000760C4">
        <w:t xml:space="preserve">hodnotitelé a následně členové </w:t>
      </w:r>
      <w:r w:rsidRPr="000760C4">
        <w:t xml:space="preserve">MVA na základě </w:t>
      </w:r>
    </w:p>
    <w:p w:rsidR="006C6CA4" w:rsidRPr="000760C4" w:rsidRDefault="006C6CA4" w:rsidP="000760C4">
      <w:pPr>
        <w:pStyle w:val="Odstavecrove3"/>
      </w:pPr>
      <w:r w:rsidRPr="000760C4">
        <w:t xml:space="preserve">kompletní přihlášky (včetně všech příloh), </w:t>
      </w:r>
    </w:p>
    <w:p w:rsidR="006C6CA4" w:rsidRPr="000760C4" w:rsidRDefault="006C6CA4" w:rsidP="000760C4">
      <w:pPr>
        <w:pStyle w:val="Odstavecrove3"/>
      </w:pPr>
      <w:r w:rsidRPr="000760C4">
        <w:t xml:space="preserve">hodnocení od hodnotitelů, </w:t>
      </w:r>
    </w:p>
    <w:p w:rsidR="006C6CA4" w:rsidRPr="000760C4" w:rsidRDefault="006C6CA4" w:rsidP="000760C4">
      <w:pPr>
        <w:pStyle w:val="Odstavecrove3"/>
      </w:pPr>
      <w:r w:rsidRPr="000760C4">
        <w:t>mikroanalýzy Agentury</w:t>
      </w:r>
      <w:r w:rsidR="00B86A01">
        <w:rPr>
          <w:lang w:val="cs-CZ"/>
        </w:rPr>
        <w:t>,</w:t>
      </w:r>
    </w:p>
    <w:p w:rsidR="006C6CA4" w:rsidRPr="000760C4" w:rsidRDefault="006C6CA4" w:rsidP="000760C4">
      <w:pPr>
        <w:pStyle w:val="Odstavecrove3"/>
      </w:pPr>
      <w:r w:rsidRPr="000760C4">
        <w:t>stanoviska krajského koordinátora pro romské záležitosti</w:t>
      </w:r>
      <w:r w:rsidR="00B86A01">
        <w:rPr>
          <w:lang w:val="cs-CZ"/>
        </w:rPr>
        <w:t>,</w:t>
      </w:r>
    </w:p>
    <w:p w:rsidR="006C6CA4" w:rsidRPr="000760C4" w:rsidRDefault="006C6CA4" w:rsidP="000760C4">
      <w:pPr>
        <w:pStyle w:val="Odstavecrove3"/>
        <w:spacing w:after="120"/>
      </w:pPr>
      <w:r w:rsidRPr="000760C4">
        <w:t xml:space="preserve">souhrnného komentáře Agentury. </w:t>
      </w:r>
    </w:p>
    <w:p w:rsidR="00ED3151" w:rsidRPr="00D53F21" w:rsidRDefault="00ED3151" w:rsidP="000760C4">
      <w:pPr>
        <w:pStyle w:val="odstavecspomlkou"/>
        <w:numPr>
          <w:ilvl w:val="0"/>
          <w:numId w:val="0"/>
        </w:numPr>
        <w:ind w:left="284"/>
        <w:rPr>
          <w:lang w:val="cs-CZ"/>
        </w:rPr>
      </w:pPr>
      <w:r w:rsidRPr="000760C4">
        <w:t xml:space="preserve">- </w:t>
      </w:r>
      <w:r w:rsidR="00BE6724" w:rsidRPr="000760C4">
        <w:t xml:space="preserve">   </w:t>
      </w:r>
      <w:r w:rsidRPr="000760C4">
        <w:t>III. fáze hodnocení  - hlasování členů MVA</w:t>
      </w:r>
      <w:r w:rsidR="00D53F21">
        <w:rPr>
          <w:lang w:val="cs-CZ"/>
        </w:rPr>
        <w:t>.</w:t>
      </w:r>
    </w:p>
    <w:p w:rsidR="0090032D" w:rsidRPr="000760C4" w:rsidRDefault="0090032D" w:rsidP="000760C4">
      <w:pPr>
        <w:pStyle w:val="Odstavecrove2"/>
        <w:numPr>
          <w:ilvl w:val="0"/>
          <w:numId w:val="0"/>
        </w:numPr>
        <w:spacing w:after="0"/>
        <w:ind w:left="709"/>
      </w:pPr>
      <w:r w:rsidRPr="000760C4">
        <w:t>Varianty postupu hodnocení v závislosti na bodovém hodnocení přihlášky</w:t>
      </w:r>
      <w:r w:rsidR="00BE6724" w:rsidRPr="000760C4">
        <w:t>:</w:t>
      </w:r>
    </w:p>
    <w:p w:rsidR="00ED3151" w:rsidRPr="00B86A01" w:rsidRDefault="00ED3151" w:rsidP="000760C4">
      <w:pPr>
        <w:pStyle w:val="OdstavecseseznamemII"/>
        <w:numPr>
          <w:ilvl w:val="0"/>
          <w:numId w:val="0"/>
        </w:numPr>
        <w:ind w:left="360"/>
        <w:rPr>
          <w:lang w:val="cs-CZ"/>
        </w:rPr>
      </w:pPr>
      <w:r w:rsidRPr="000760C4">
        <w:t>A) Přihláška dosáhne v rámci hodnocení nezávislými hodnotiteli víc jak polovinu z možného celkového počtu bodů</w:t>
      </w:r>
      <w:r w:rsidR="00B86A01">
        <w:rPr>
          <w:lang w:val="cs-CZ"/>
        </w:rPr>
        <w:t>:</w:t>
      </w:r>
    </w:p>
    <w:p w:rsidR="00ED3151" w:rsidRPr="000760C4" w:rsidRDefault="00ED3151" w:rsidP="000760C4">
      <w:pPr>
        <w:pStyle w:val="Odstavecseseznamem-pouze1rove"/>
        <w:numPr>
          <w:ilvl w:val="0"/>
          <w:numId w:val="12"/>
        </w:numPr>
      </w:pPr>
      <w:r w:rsidRPr="000760C4">
        <w:t xml:space="preserve">Pokud přihláška dosáhne v rámci hodnocení víc jak polovinu z možného celkového počtu bodů, je bez zbytečného odkladu zahájeno hlasování MVA formou per </w:t>
      </w:r>
      <w:proofErr w:type="spellStart"/>
      <w:r w:rsidRPr="000760C4">
        <w:t>rollam</w:t>
      </w:r>
      <w:proofErr w:type="spellEnd"/>
      <w:r w:rsidRPr="000760C4">
        <w:rPr>
          <w:rStyle w:val="Znakapoznpodarou"/>
        </w:rPr>
        <w:footnoteReference w:id="9"/>
      </w:r>
      <w:r w:rsidRPr="000760C4">
        <w:t xml:space="preserve">. Součástí hlasování per </w:t>
      </w:r>
      <w:proofErr w:type="spellStart"/>
      <w:r w:rsidRPr="000760C4">
        <w:t>rollam</w:t>
      </w:r>
      <w:proofErr w:type="spellEnd"/>
      <w:r w:rsidRPr="000760C4">
        <w:t xml:space="preserve">  je vyplněná hodnotící karta, včetně komentářů zdůvodňujících jednotlivou výši bodového hodnocení - bez ní je hlasování per </w:t>
      </w:r>
      <w:proofErr w:type="spellStart"/>
      <w:r w:rsidRPr="000760C4">
        <w:t>rollam</w:t>
      </w:r>
      <w:proofErr w:type="spellEnd"/>
      <w:r w:rsidRPr="000760C4">
        <w:t xml:space="preserve"> neplatné.</w:t>
      </w:r>
    </w:p>
    <w:p w:rsidR="00ED3151" w:rsidRPr="000760C4" w:rsidRDefault="00ED3151" w:rsidP="000760C4">
      <w:pPr>
        <w:pStyle w:val="Odstavecseseznamem-pouze1rove"/>
        <w:numPr>
          <w:ilvl w:val="0"/>
          <w:numId w:val="12"/>
        </w:numPr>
      </w:pPr>
      <w:r w:rsidRPr="000760C4">
        <w:t xml:space="preserve">Vstup obce či svaku obcí do KPSVL je schválen, pokud většina členů MVA hlasuje PRO její vstup. O každé obci, resp. svazku obcí je hlasováno samostatně. Pokud je vstup obce/svazku obcí schválen, je obec/svazek obcí pro režim KPSVL přijat/a. </w:t>
      </w:r>
    </w:p>
    <w:p w:rsidR="00ED3151" w:rsidRPr="000760C4" w:rsidRDefault="00ED3151" w:rsidP="000760C4">
      <w:pPr>
        <w:pStyle w:val="Odstavecseseznamem-pouze1rove"/>
        <w:numPr>
          <w:ilvl w:val="0"/>
          <w:numId w:val="12"/>
        </w:numPr>
      </w:pPr>
      <w:r w:rsidRPr="000760C4">
        <w:t xml:space="preserve">Pokud není vstup obce/svazku obcí formou per </w:t>
      </w:r>
      <w:proofErr w:type="spellStart"/>
      <w:r w:rsidRPr="000760C4">
        <w:t>rollam</w:t>
      </w:r>
      <w:proofErr w:type="spellEnd"/>
      <w:r w:rsidRPr="000760C4">
        <w:t xml:space="preserve"> schválen, je svoláno do 15 dnů prezenční jednání MVA.</w:t>
      </w:r>
    </w:p>
    <w:p w:rsidR="00ED3151" w:rsidRPr="00B86A01" w:rsidRDefault="00ED3151" w:rsidP="000760C4">
      <w:pPr>
        <w:pStyle w:val="OdstavecseseznamemII"/>
        <w:numPr>
          <w:ilvl w:val="0"/>
          <w:numId w:val="0"/>
        </w:numPr>
        <w:ind w:left="360"/>
        <w:rPr>
          <w:lang w:val="cs-CZ"/>
        </w:rPr>
      </w:pPr>
      <w:r w:rsidRPr="000760C4">
        <w:t xml:space="preserve">B) Přihláška nedosáhne v rámci hodnocení víc jak polovinu z možného celkového počtu bodů nebo hlasování per </w:t>
      </w:r>
      <w:proofErr w:type="spellStart"/>
      <w:r w:rsidRPr="000760C4">
        <w:t>rollam</w:t>
      </w:r>
      <w:proofErr w:type="spellEnd"/>
      <w:r w:rsidRPr="000760C4">
        <w:t xml:space="preserve"> vstup obce neschválí</w:t>
      </w:r>
      <w:r w:rsidR="00B86A01">
        <w:rPr>
          <w:lang w:val="cs-CZ"/>
        </w:rPr>
        <w:t>:</w:t>
      </w:r>
    </w:p>
    <w:p w:rsidR="00ED3151" w:rsidRPr="000760C4" w:rsidRDefault="00ED3151" w:rsidP="000760C4">
      <w:pPr>
        <w:pStyle w:val="Odstavecrove2"/>
        <w:numPr>
          <w:ilvl w:val="0"/>
          <w:numId w:val="12"/>
        </w:numPr>
        <w:spacing w:after="0"/>
      </w:pPr>
      <w:r w:rsidRPr="000760C4">
        <w:t xml:space="preserve">Pokud přihláška nedosáhne v rámci hodnocení nezávislých hodnotitelů víc jak polovinu z možného celkového počtu bodů nebo není schválena v rámci hlasování per </w:t>
      </w:r>
      <w:proofErr w:type="spellStart"/>
      <w:r w:rsidRPr="000760C4">
        <w:t>rollam</w:t>
      </w:r>
      <w:proofErr w:type="spellEnd"/>
      <w:r w:rsidRPr="000760C4">
        <w:t>, je svoláno do 15 dnů prezenční jednání MVA.</w:t>
      </w:r>
    </w:p>
    <w:p w:rsidR="00ED3151" w:rsidRPr="000760C4" w:rsidRDefault="00ED3151" w:rsidP="000760C4">
      <w:pPr>
        <w:pStyle w:val="Odstavecrove2"/>
        <w:numPr>
          <w:ilvl w:val="0"/>
          <w:numId w:val="12"/>
        </w:numPr>
        <w:spacing w:after="0"/>
      </w:pPr>
      <w:r w:rsidRPr="000760C4">
        <w:lastRenderedPageBreak/>
        <w:t>Na každé jednání MVA, kde je rozhodováno o výběru lokalit, jsou přizváni členové Rady vlády pro záležitosti romské menšiny, kteří se mohou k výběru lokalit vyjadřovat.</w:t>
      </w:r>
    </w:p>
    <w:p w:rsidR="00ED3151" w:rsidRPr="000760C4" w:rsidRDefault="00ED3151" w:rsidP="000760C4">
      <w:pPr>
        <w:pStyle w:val="Odstavecrove2"/>
        <w:numPr>
          <w:ilvl w:val="0"/>
          <w:numId w:val="12"/>
        </w:numPr>
        <w:spacing w:after="0"/>
      </w:pPr>
      <w:r w:rsidRPr="000760C4">
        <w:t>V rámci prezenčního zasedání přidělí členové MVA uchazeči body v daných kritériích (viz hodnotící karta, včetně komentářů zdůvodňujících jednotlivou výši bodového hodnocení). Pokud obec /svazek obcí získá v rámci hodnocení víc jak polovinu z možného celkového počtu bodů, je obec/svazek obcí přijat do KPSVL.</w:t>
      </w:r>
    </w:p>
    <w:p w:rsidR="00ED3151" w:rsidRPr="000760C4" w:rsidRDefault="00ED3151" w:rsidP="000760C4">
      <w:pPr>
        <w:pStyle w:val="Odstavecrove2"/>
        <w:numPr>
          <w:ilvl w:val="0"/>
          <w:numId w:val="12"/>
        </w:numPr>
        <w:spacing w:after="0"/>
      </w:pPr>
      <w:r w:rsidRPr="000760C4">
        <w:t xml:space="preserve">Pokud vstup obce do KPSVL není na prezenčním jednání MVA schválen, formuluje MVA doporučení pro přijetí, aby obec mohla opětovným podáním přepracované přihlášky o vstup do KPSVL znovu požádat. </w:t>
      </w:r>
    </w:p>
    <w:p w:rsidR="00F123AE" w:rsidRPr="000760C4" w:rsidRDefault="00F123AE" w:rsidP="000760C4">
      <w:pPr>
        <w:pStyle w:val="OdstavecseseznamemII"/>
        <w:numPr>
          <w:ilvl w:val="0"/>
          <w:numId w:val="0"/>
        </w:numPr>
        <w:ind w:left="360"/>
      </w:pPr>
      <w:r w:rsidRPr="000760C4">
        <w:t xml:space="preserve">O </w:t>
      </w:r>
      <w:r w:rsidRPr="000760C4">
        <w:rPr>
          <w:b/>
        </w:rPr>
        <w:t>výsledku výběrového procesu</w:t>
      </w:r>
      <w:r w:rsidRPr="000760C4">
        <w:t xml:space="preserve"> informuje obec ředitel Agentury do 5 pracovních dnů od hlasování per </w:t>
      </w:r>
      <w:proofErr w:type="spellStart"/>
      <w:r w:rsidRPr="000760C4">
        <w:t>rollam</w:t>
      </w:r>
      <w:proofErr w:type="spellEnd"/>
      <w:r w:rsidRPr="000760C4">
        <w:t xml:space="preserve"> MVA či od jeho zasedání.</w:t>
      </w:r>
    </w:p>
    <w:p w:rsidR="00ED3151" w:rsidRPr="000760C4" w:rsidRDefault="00ED3151" w:rsidP="000760C4">
      <w:pPr>
        <w:pStyle w:val="OdstavecseseznamemII"/>
        <w:numPr>
          <w:ilvl w:val="0"/>
          <w:numId w:val="0"/>
        </w:numPr>
        <w:ind w:left="360"/>
      </w:pPr>
      <w:r w:rsidRPr="000760C4">
        <w:t>Proti rozhodnutí MVA se nelze odvolat.</w:t>
      </w:r>
    </w:p>
    <w:p w:rsidR="00ED3151" w:rsidRPr="000760C4" w:rsidRDefault="00ED3151" w:rsidP="000760C4">
      <w:pPr>
        <w:pStyle w:val="OdstavecseseznamemII"/>
        <w:numPr>
          <w:ilvl w:val="0"/>
          <w:numId w:val="0"/>
        </w:numPr>
        <w:ind w:left="360"/>
      </w:pPr>
      <w:r w:rsidRPr="000760C4">
        <w:t>Pokud je obec/svazek obcí schválen/a MVA v době, kdy Agentura nemá dostatečnou personální kapacitu, je zahrnut/a do čekacího listu do doby, než se uvolní dostatečná personální kapacita.</w:t>
      </w:r>
      <w:r w:rsidR="004727F0" w:rsidRPr="000760C4">
        <w:t xml:space="preserve"> </w:t>
      </w:r>
      <w:r w:rsidRPr="000760C4">
        <w:t>O této skutečnosti je obec/svazek obcí a předseda Monitorovacího výboru Agentury  vyrozuměn/a ředitelem Agentury v rámci dopisu o schválení obce ke spolupráci.</w:t>
      </w:r>
    </w:p>
    <w:p w:rsidR="00055D3D" w:rsidRPr="000760C4" w:rsidRDefault="00055D3D" w:rsidP="000760C4">
      <w:pPr>
        <w:pStyle w:val="Odstavec4rove"/>
        <w:numPr>
          <w:ilvl w:val="0"/>
          <w:numId w:val="0"/>
        </w:numPr>
        <w:spacing w:after="0"/>
        <w:ind w:left="1416"/>
      </w:pPr>
    </w:p>
    <w:sectPr w:rsidR="00055D3D" w:rsidRPr="000760C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893" w:rsidRDefault="00B67893" w:rsidP="00510DAB">
      <w:r>
        <w:separator/>
      </w:r>
    </w:p>
  </w:endnote>
  <w:endnote w:type="continuationSeparator" w:id="0">
    <w:p w:rsidR="00B67893" w:rsidRDefault="00B67893" w:rsidP="00510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D2F" w:rsidRDefault="005F5D2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64C" w:rsidRDefault="0094364C" w:rsidP="009B3AD3">
    <w:pPr>
      <w:pStyle w:val="slostrnky"/>
      <w:spacing w:line="240" w:lineRule="auto"/>
    </w:pPr>
    <w:r>
      <w:fldChar w:fldCharType="begin"/>
    </w:r>
    <w:r>
      <w:instrText>PAGE   \* MERGEFORMAT</w:instrText>
    </w:r>
    <w:r>
      <w:fldChar w:fldCharType="separate"/>
    </w:r>
    <w:r w:rsidR="00344FEC">
      <w:rPr>
        <w:noProof/>
      </w:rPr>
      <w:t>4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D2F" w:rsidRDefault="005F5D2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893" w:rsidRDefault="00B67893" w:rsidP="00510DAB">
      <w:r>
        <w:separator/>
      </w:r>
    </w:p>
  </w:footnote>
  <w:footnote w:type="continuationSeparator" w:id="0">
    <w:p w:rsidR="00B67893" w:rsidRDefault="00B67893" w:rsidP="00510DAB">
      <w:r>
        <w:continuationSeparator/>
      </w:r>
    </w:p>
  </w:footnote>
  <w:footnote w:id="1">
    <w:p w:rsidR="00764743" w:rsidRPr="002368A0" w:rsidRDefault="00764743" w:rsidP="00C62552">
      <w:pPr>
        <w:pStyle w:val="Textpoznpodarou"/>
      </w:pPr>
      <w:r w:rsidRPr="00D5737C">
        <w:rPr>
          <w:rStyle w:val="Znakapoznpodarou"/>
        </w:rPr>
        <w:footnoteRef/>
      </w:r>
      <w:r w:rsidRPr="00D5737C">
        <w:t xml:space="preserve"> Přistoupení obce k obcím, které již jsou do režimu KPSVL zapojeny, probíhá stejným způsobem jako výběr obce nové. </w:t>
      </w:r>
    </w:p>
  </w:footnote>
  <w:footnote w:id="2">
    <w:p w:rsidR="00335658" w:rsidRDefault="00335658" w:rsidP="00C62552">
      <w:pPr>
        <w:pStyle w:val="Textpoznpodarou"/>
      </w:pPr>
      <w:r w:rsidRPr="002368A0">
        <w:rPr>
          <w:rStyle w:val="Znakapoznpodarou"/>
        </w:rPr>
        <w:footnoteRef/>
      </w:r>
      <w:r w:rsidR="00DC79AF" w:rsidRPr="002368A0">
        <w:t xml:space="preserve"> V celém textu je pod pojmem „obec“ myšlen i </w:t>
      </w:r>
      <w:r w:rsidR="00DC79AF">
        <w:t xml:space="preserve">mikroregion, městský obvod či část, </w:t>
      </w:r>
      <w:r w:rsidR="00DC79AF" w:rsidRPr="00522C51">
        <w:t>ob</w:t>
      </w:r>
      <w:r w:rsidR="00DC79AF">
        <w:t>ec, svazek obcí či obec zapojená do jiných územních uskupení</w:t>
      </w:r>
      <w:r w:rsidR="00DC79AF" w:rsidRPr="002368A0">
        <w:t>.</w:t>
      </w:r>
      <w:r w:rsidR="00DC79AF">
        <w:t xml:space="preserve"> Pokud se svazek obcí chová odlišně od obce, pak je to v textu uvedeno. (Dále viz vymezení v textu Metodiky Koordinovaného přístupu verze 5.0, pozn. pod čarou č. 3.)</w:t>
      </w:r>
    </w:p>
  </w:footnote>
  <w:footnote w:id="3">
    <w:p w:rsidR="004727F0" w:rsidRDefault="004727F0" w:rsidP="00C62552">
      <w:pPr>
        <w:pStyle w:val="Textpoznpodarou"/>
      </w:pPr>
      <w:r>
        <w:rPr>
          <w:rStyle w:val="Znakapoznpodarou"/>
        </w:rPr>
        <w:footnoteRef/>
      </w:r>
      <w:r>
        <w:t xml:space="preserve"> Jedná se o obce se základní působností. Dále viz zákon 314, o stanovení obcí s pověřeným obecním úřadem a stanovení obcí s rozšířenou působností.</w:t>
      </w:r>
    </w:p>
  </w:footnote>
  <w:footnote w:id="4">
    <w:p w:rsidR="00C77CE8" w:rsidRDefault="00C77CE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B28E3">
        <w:t>V celém textu je používán pojem „ředitel Agentury“ ve smyslu ředitel či ředitelka Agentury.</w:t>
      </w:r>
    </w:p>
  </w:footnote>
  <w:footnote w:id="5">
    <w:p w:rsidR="00DA4733" w:rsidRPr="00453300" w:rsidRDefault="003B0B12" w:rsidP="00C62552">
      <w:pPr>
        <w:pStyle w:val="Textpoznpodarou"/>
      </w:pPr>
      <w:r w:rsidRPr="00453300">
        <w:rPr>
          <w:rStyle w:val="Znakapoznpodarou"/>
        </w:rPr>
        <w:footnoteRef/>
      </w:r>
      <w:r w:rsidRPr="00453300">
        <w:t xml:space="preserve"> Na adresu </w:t>
      </w:r>
      <w:r w:rsidR="00D26366" w:rsidRPr="00453300">
        <w:t>uvedenou ve výzvě</w:t>
      </w:r>
      <w:r w:rsidR="00E728D0">
        <w:t xml:space="preserve"> (část 3</w:t>
      </w:r>
      <w:r w:rsidR="00E728D0" w:rsidRPr="00C77CE8">
        <w:t xml:space="preserve">. </w:t>
      </w:r>
      <w:r w:rsidR="00C77CE8">
        <w:t>„</w:t>
      </w:r>
      <w:r w:rsidR="00E728D0" w:rsidRPr="00C77CE8">
        <w:t>Způsob předkládání přihlášek</w:t>
      </w:r>
      <w:r w:rsidR="00C77CE8">
        <w:t>“</w:t>
      </w:r>
      <w:r w:rsidR="00E728D0">
        <w:t>)</w:t>
      </w:r>
      <w:r w:rsidR="00D26366" w:rsidRPr="00453300">
        <w:t>.</w:t>
      </w:r>
    </w:p>
  </w:footnote>
  <w:footnote w:id="6">
    <w:p w:rsidR="00392F19" w:rsidRPr="00453300" w:rsidRDefault="00392F19" w:rsidP="00C62552">
      <w:pPr>
        <w:pStyle w:val="Textpoznpodarou"/>
      </w:pPr>
      <w:r w:rsidRPr="00453300">
        <w:rPr>
          <w:rStyle w:val="Znakapoznpodarou"/>
        </w:rPr>
        <w:footnoteRef/>
      </w:r>
      <w:r w:rsidRPr="00453300">
        <w:t xml:space="preserve"> </w:t>
      </w:r>
      <w:r w:rsidRPr="00C62552">
        <w:t xml:space="preserve">Viz § 67 </w:t>
      </w:r>
      <w:r w:rsidR="00215F39" w:rsidRPr="00C62552">
        <w:t>z</w:t>
      </w:r>
      <w:r w:rsidRPr="00C62552">
        <w:t>ák</w:t>
      </w:r>
      <w:r w:rsidR="00215F39" w:rsidRPr="00C62552">
        <w:t>ona</w:t>
      </w:r>
      <w:r w:rsidRPr="00C62552">
        <w:t xml:space="preserve"> č. 129/200</w:t>
      </w:r>
      <w:r w:rsidR="002368A0" w:rsidRPr="00C62552">
        <w:t>0</w:t>
      </w:r>
      <w:r w:rsidR="00D5737C" w:rsidRPr="00C62552">
        <w:t xml:space="preserve"> Sb.</w:t>
      </w:r>
      <w:r w:rsidR="002368A0" w:rsidRPr="00C62552">
        <w:t>, o</w:t>
      </w:r>
      <w:r w:rsidRPr="00C62552">
        <w:t xml:space="preserve"> krajích</w:t>
      </w:r>
      <w:r w:rsidR="00C62552" w:rsidRPr="00C62552">
        <w:t>.</w:t>
      </w:r>
      <w:r w:rsidRPr="00453300">
        <w:t xml:space="preserve"> </w:t>
      </w:r>
    </w:p>
  </w:footnote>
  <w:footnote w:id="7">
    <w:p w:rsidR="00CC5CE5" w:rsidRPr="00875557" w:rsidRDefault="00CC5CE5" w:rsidP="00C62552">
      <w:pPr>
        <w:pStyle w:val="Textpoznpodarou"/>
      </w:pPr>
      <w:r w:rsidRPr="00875557">
        <w:rPr>
          <w:rStyle w:val="Znakapoznpodarou"/>
        </w:rPr>
        <w:footnoteRef/>
      </w:r>
      <w:r w:rsidRPr="00875557">
        <w:t xml:space="preserve"> Požadavek na přijímání pouze motivovaných, prointegračně naladěných obcí</w:t>
      </w:r>
      <w:r w:rsidR="00EB3004" w:rsidRPr="00875557">
        <w:t xml:space="preserve"> vychází z dlouholeté zkušenosti Agentury stejně jako z nezpochybnitelné premisy, že spolupráce s Agenturou je vždy dobrovolná a není-li obec k začleňující politice a ke spolupráci motivována, je efekt intervence Agentury minimální, neboť Agentura nedisponuje žádnými „exekutivními“ pravomocemi a nemůže ke spolupráci nikoho donutit. </w:t>
      </w:r>
    </w:p>
  </w:footnote>
  <w:footnote w:id="8">
    <w:p w:rsidR="00045C35" w:rsidRPr="001A46A2" w:rsidRDefault="00045C35" w:rsidP="00C62552">
      <w:pPr>
        <w:pStyle w:val="Textpoznpodarou"/>
        <w:rPr>
          <w:rFonts w:ascii="Calibri" w:hAnsi="Calibri"/>
        </w:rPr>
      </w:pPr>
      <w:r w:rsidRPr="002368A0">
        <w:rPr>
          <w:rStyle w:val="Znakapoznpodarou"/>
        </w:rPr>
        <w:footnoteRef/>
      </w:r>
      <w:r w:rsidRPr="002368A0">
        <w:t xml:space="preserve"> </w:t>
      </w:r>
      <w:r w:rsidR="00555309" w:rsidRPr="002368A0">
        <w:t xml:space="preserve">Agentura zajistí </w:t>
      </w:r>
      <w:r w:rsidR="00555309">
        <w:t xml:space="preserve">v rámci vzdálené dílčí podpory </w:t>
      </w:r>
      <w:r w:rsidR="00555309" w:rsidRPr="002368A0">
        <w:t>v</w:t>
      </w:r>
      <w:r w:rsidR="00555309">
        <w:t xml:space="preserve"> </w:t>
      </w:r>
      <w:r w:rsidR="00555309" w:rsidRPr="002368A0">
        <w:t>obci</w:t>
      </w:r>
      <w:r w:rsidR="00555309">
        <w:t>/svazku obcí</w:t>
      </w:r>
      <w:r w:rsidR="00555309" w:rsidRPr="002368A0">
        <w:t>, jež se uchází o spolupráci, zpracování mikroanalýzy zaměřené na zhodnocení situace v sociálně vyloučených lokalitách a jejich okolí, zjištění kapacity a potenciálu místních organizací a na ověření motivace obce</w:t>
      </w:r>
      <w:r w:rsidR="00555309">
        <w:t>/svazku obcí</w:t>
      </w:r>
      <w:r w:rsidR="00555309" w:rsidRPr="002368A0">
        <w:t xml:space="preserve"> ke spolupráci.</w:t>
      </w:r>
    </w:p>
  </w:footnote>
  <w:footnote w:id="9">
    <w:p w:rsidR="00ED3151" w:rsidRPr="00157678" w:rsidRDefault="00ED3151" w:rsidP="00C62552">
      <w:pPr>
        <w:pStyle w:val="Textpoznpodarou"/>
      </w:pPr>
      <w:r w:rsidRPr="00197A31">
        <w:rPr>
          <w:rStyle w:val="Znakapoznpodarou"/>
        </w:rPr>
        <w:footnoteRef/>
      </w:r>
      <w:r w:rsidRPr="00197A31">
        <w:t xml:space="preserve"> Proces per </w:t>
      </w:r>
      <w:proofErr w:type="spellStart"/>
      <w:r w:rsidRPr="00197A31">
        <w:t>rollam</w:t>
      </w:r>
      <w:proofErr w:type="spellEnd"/>
      <w:r w:rsidRPr="00197A31">
        <w:t xml:space="preserve"> se řídí jednacím řádem MVA (dostupný z: http://www.socialni-zaclenovani.cz/monitorovaci-vybor).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D2F" w:rsidRDefault="005F5D2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FC2" w:rsidRDefault="00167F00" w:rsidP="0044653A"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-142875</wp:posOffset>
          </wp:positionV>
          <wp:extent cx="1902460" cy="504190"/>
          <wp:effectExtent l="0" t="0" r="2540" b="0"/>
          <wp:wrapSquare wrapText="bothSides"/>
          <wp:docPr id="1" name="Obrázek 15" descr="Z:\PR\grafický balíček\loga\ASZ_loga\ASZ_logo-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5" descr="Z:\PR\grafický balíček\loga\ASZ_loga\ASZ_logo-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2460" cy="504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D2F" w:rsidRDefault="005F5D2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A22AF"/>
    <w:multiLevelType w:val="hybridMultilevel"/>
    <w:tmpl w:val="9084C4B6"/>
    <w:lvl w:ilvl="0" w:tplc="C2A0E4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DE19F2"/>
    <w:multiLevelType w:val="hybridMultilevel"/>
    <w:tmpl w:val="FD3C91F2"/>
    <w:lvl w:ilvl="0" w:tplc="76C279A4">
      <w:start w:val="1"/>
      <w:numFmt w:val="bullet"/>
      <w:pStyle w:val="odstavecsfajfkou"/>
      <w:lvlText w:val="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">
    <w:nsid w:val="0EBF7963"/>
    <w:multiLevelType w:val="hybridMultilevel"/>
    <w:tmpl w:val="ACF01524"/>
    <w:lvl w:ilvl="0" w:tplc="8988BCF8">
      <w:numFmt w:val="bullet"/>
      <w:pStyle w:val="odstavecspomlkou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3B41DE"/>
    <w:multiLevelType w:val="hybridMultilevel"/>
    <w:tmpl w:val="6B3677AE"/>
    <w:lvl w:ilvl="0" w:tplc="E2961C74">
      <w:start w:val="1"/>
      <w:numFmt w:val="bullet"/>
      <w:pStyle w:val="odstavecseipkou"/>
      <w:lvlText w:val=""/>
      <w:lvlJc w:val="left"/>
      <w:pPr>
        <w:tabs>
          <w:tab w:val="num" w:pos="717"/>
        </w:tabs>
        <w:ind w:left="71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">
    <w:nsid w:val="1BB35166"/>
    <w:multiLevelType w:val="hybridMultilevel"/>
    <w:tmpl w:val="0C78BC8A"/>
    <w:lvl w:ilvl="0" w:tplc="732486CC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1D0A5006"/>
    <w:multiLevelType w:val="hybridMultilevel"/>
    <w:tmpl w:val="4ABEE0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BB2153"/>
    <w:multiLevelType w:val="hybridMultilevel"/>
    <w:tmpl w:val="F6D264C8"/>
    <w:lvl w:ilvl="0" w:tplc="B052D3CE">
      <w:start w:val="1"/>
      <w:numFmt w:val="lowerLetter"/>
      <w:pStyle w:val="Odstavecseseznamem2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78025F8"/>
    <w:multiLevelType w:val="hybridMultilevel"/>
    <w:tmpl w:val="2202054C"/>
    <w:lvl w:ilvl="0" w:tplc="0405000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786C4246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AFE531B"/>
    <w:multiLevelType w:val="hybridMultilevel"/>
    <w:tmpl w:val="8C7628EA"/>
    <w:lvl w:ilvl="0" w:tplc="C2A0E4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9D8B7AA">
      <w:start w:val="1"/>
      <w:numFmt w:val="bullet"/>
      <w:pStyle w:val="Odstavecrove3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295F84"/>
    <w:multiLevelType w:val="hybridMultilevel"/>
    <w:tmpl w:val="ED50AE36"/>
    <w:lvl w:ilvl="0" w:tplc="04050017">
      <w:start w:val="1"/>
      <w:numFmt w:val="lowerLetter"/>
      <w:lvlText w:val="%1)"/>
      <w:lvlJc w:val="left"/>
      <w:pPr>
        <w:ind w:left="970" w:hanging="360"/>
      </w:pPr>
    </w:lvl>
    <w:lvl w:ilvl="1" w:tplc="04050019" w:tentative="1">
      <w:start w:val="1"/>
      <w:numFmt w:val="lowerLetter"/>
      <w:lvlText w:val="%2."/>
      <w:lvlJc w:val="left"/>
      <w:pPr>
        <w:ind w:left="1690" w:hanging="360"/>
      </w:pPr>
    </w:lvl>
    <w:lvl w:ilvl="2" w:tplc="0405001B" w:tentative="1">
      <w:start w:val="1"/>
      <w:numFmt w:val="lowerRoman"/>
      <w:lvlText w:val="%3."/>
      <w:lvlJc w:val="right"/>
      <w:pPr>
        <w:ind w:left="2410" w:hanging="180"/>
      </w:pPr>
    </w:lvl>
    <w:lvl w:ilvl="3" w:tplc="0405000F" w:tentative="1">
      <w:start w:val="1"/>
      <w:numFmt w:val="decimal"/>
      <w:lvlText w:val="%4."/>
      <w:lvlJc w:val="left"/>
      <w:pPr>
        <w:ind w:left="3130" w:hanging="360"/>
      </w:pPr>
    </w:lvl>
    <w:lvl w:ilvl="4" w:tplc="04050019" w:tentative="1">
      <w:start w:val="1"/>
      <w:numFmt w:val="lowerLetter"/>
      <w:lvlText w:val="%5."/>
      <w:lvlJc w:val="left"/>
      <w:pPr>
        <w:ind w:left="3850" w:hanging="360"/>
      </w:pPr>
    </w:lvl>
    <w:lvl w:ilvl="5" w:tplc="0405001B" w:tentative="1">
      <w:start w:val="1"/>
      <w:numFmt w:val="lowerRoman"/>
      <w:lvlText w:val="%6."/>
      <w:lvlJc w:val="right"/>
      <w:pPr>
        <w:ind w:left="4570" w:hanging="180"/>
      </w:pPr>
    </w:lvl>
    <w:lvl w:ilvl="6" w:tplc="0405000F" w:tentative="1">
      <w:start w:val="1"/>
      <w:numFmt w:val="decimal"/>
      <w:lvlText w:val="%7."/>
      <w:lvlJc w:val="left"/>
      <w:pPr>
        <w:ind w:left="5290" w:hanging="360"/>
      </w:pPr>
    </w:lvl>
    <w:lvl w:ilvl="7" w:tplc="04050019" w:tentative="1">
      <w:start w:val="1"/>
      <w:numFmt w:val="lowerLetter"/>
      <w:lvlText w:val="%8."/>
      <w:lvlJc w:val="left"/>
      <w:pPr>
        <w:ind w:left="6010" w:hanging="360"/>
      </w:pPr>
    </w:lvl>
    <w:lvl w:ilvl="8" w:tplc="0405001B" w:tentative="1">
      <w:start w:val="1"/>
      <w:numFmt w:val="lowerRoman"/>
      <w:lvlText w:val="%9."/>
      <w:lvlJc w:val="right"/>
      <w:pPr>
        <w:ind w:left="6730" w:hanging="180"/>
      </w:pPr>
    </w:lvl>
  </w:abstractNum>
  <w:abstractNum w:abstractNumId="10">
    <w:nsid w:val="50A50373"/>
    <w:multiLevelType w:val="hybridMultilevel"/>
    <w:tmpl w:val="DA9EA32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70C2C48"/>
    <w:multiLevelType w:val="hybridMultilevel"/>
    <w:tmpl w:val="11BA8BD4"/>
    <w:lvl w:ilvl="0" w:tplc="C2A0E4A6">
      <w:start w:val="1"/>
      <w:numFmt w:val="bullet"/>
      <w:pStyle w:val="Odstavecseseznamem-pouze1rov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FE41CD"/>
    <w:multiLevelType w:val="hybridMultilevel"/>
    <w:tmpl w:val="DA463A76"/>
    <w:lvl w:ilvl="0" w:tplc="2AD23F2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6C63EE"/>
    <w:multiLevelType w:val="hybridMultilevel"/>
    <w:tmpl w:val="46AC907E"/>
    <w:lvl w:ilvl="0" w:tplc="DC08A90C">
      <w:start w:val="1"/>
      <w:numFmt w:val="decimal"/>
      <w:pStyle w:val="OdstavecseseznamemII"/>
      <w:lvlText w:val="(%1.)"/>
      <w:lvlJc w:val="left"/>
      <w:pPr>
        <w:ind w:left="2136" w:hanging="360"/>
      </w:pPr>
      <w:rPr>
        <w:rFonts w:ascii="Times New Roman" w:hAnsi="Times New Roman" w:cs="Times New Roman" w:hint="default"/>
        <w:b w:val="0"/>
        <w:color w:val="auto"/>
        <w:u w:val="none"/>
      </w:rPr>
    </w:lvl>
    <w:lvl w:ilvl="1" w:tplc="04050003">
      <w:start w:val="1"/>
      <w:numFmt w:val="lowerLetter"/>
      <w:lvlText w:val="%2."/>
      <w:lvlJc w:val="left"/>
      <w:pPr>
        <w:ind w:left="3216" w:hanging="360"/>
      </w:pPr>
    </w:lvl>
    <w:lvl w:ilvl="2" w:tplc="04050005" w:tentative="1">
      <w:start w:val="1"/>
      <w:numFmt w:val="lowerRoman"/>
      <w:lvlText w:val="%3."/>
      <w:lvlJc w:val="right"/>
      <w:pPr>
        <w:ind w:left="3936" w:hanging="180"/>
      </w:pPr>
    </w:lvl>
    <w:lvl w:ilvl="3" w:tplc="04050001" w:tentative="1">
      <w:start w:val="1"/>
      <w:numFmt w:val="decimal"/>
      <w:lvlText w:val="%4."/>
      <w:lvlJc w:val="left"/>
      <w:pPr>
        <w:ind w:left="4656" w:hanging="360"/>
      </w:pPr>
    </w:lvl>
    <w:lvl w:ilvl="4" w:tplc="04050003" w:tentative="1">
      <w:start w:val="1"/>
      <w:numFmt w:val="lowerLetter"/>
      <w:lvlText w:val="%5."/>
      <w:lvlJc w:val="left"/>
      <w:pPr>
        <w:ind w:left="5376" w:hanging="360"/>
      </w:pPr>
    </w:lvl>
    <w:lvl w:ilvl="5" w:tplc="04050005" w:tentative="1">
      <w:start w:val="1"/>
      <w:numFmt w:val="lowerRoman"/>
      <w:lvlText w:val="%6."/>
      <w:lvlJc w:val="right"/>
      <w:pPr>
        <w:ind w:left="6096" w:hanging="180"/>
      </w:pPr>
    </w:lvl>
    <w:lvl w:ilvl="6" w:tplc="04050001" w:tentative="1">
      <w:start w:val="1"/>
      <w:numFmt w:val="decimal"/>
      <w:lvlText w:val="%7."/>
      <w:lvlJc w:val="left"/>
      <w:pPr>
        <w:ind w:left="6816" w:hanging="360"/>
      </w:pPr>
    </w:lvl>
    <w:lvl w:ilvl="7" w:tplc="04050003" w:tentative="1">
      <w:start w:val="1"/>
      <w:numFmt w:val="lowerLetter"/>
      <w:lvlText w:val="%8."/>
      <w:lvlJc w:val="left"/>
      <w:pPr>
        <w:ind w:left="7536" w:hanging="360"/>
      </w:pPr>
    </w:lvl>
    <w:lvl w:ilvl="8" w:tplc="04050005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14">
    <w:nsid w:val="77E97D03"/>
    <w:multiLevelType w:val="hybridMultilevel"/>
    <w:tmpl w:val="CC964902"/>
    <w:lvl w:ilvl="0" w:tplc="686A0DD8">
      <w:start w:val="1"/>
      <w:numFmt w:val="lowerLetter"/>
      <w:pStyle w:val="Odstavecseseznamem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9A0AED"/>
    <w:multiLevelType w:val="hybridMultilevel"/>
    <w:tmpl w:val="D1D80060"/>
    <w:lvl w:ilvl="0" w:tplc="C99299EC">
      <w:start w:val="1"/>
      <w:numFmt w:val="bullet"/>
      <w:pStyle w:val="Odstavecrov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14"/>
  </w:num>
  <w:num w:numId="4">
    <w:abstractNumId w:val="2"/>
  </w:num>
  <w:num w:numId="5">
    <w:abstractNumId w:val="15"/>
  </w:num>
  <w:num w:numId="6">
    <w:abstractNumId w:val="1"/>
  </w:num>
  <w:num w:numId="7">
    <w:abstractNumId w:val="13"/>
  </w:num>
  <w:num w:numId="8">
    <w:abstractNumId w:val="10"/>
  </w:num>
  <w:num w:numId="9">
    <w:abstractNumId w:val="11"/>
  </w:num>
  <w:num w:numId="10">
    <w:abstractNumId w:val="6"/>
  </w:num>
  <w:num w:numId="11">
    <w:abstractNumId w:val="8"/>
  </w:num>
  <w:num w:numId="12">
    <w:abstractNumId w:val="4"/>
  </w:num>
  <w:num w:numId="13">
    <w:abstractNumId w:val="9"/>
  </w:num>
  <w:num w:numId="14">
    <w:abstractNumId w:val="5"/>
  </w:num>
  <w:num w:numId="15">
    <w:abstractNumId w:val="6"/>
  </w:num>
  <w:num w:numId="16">
    <w:abstractNumId w:val="6"/>
  </w:num>
  <w:num w:numId="17">
    <w:abstractNumId w:val="7"/>
  </w:num>
  <w:num w:numId="18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83"/>
    <w:rsid w:val="00011D98"/>
    <w:rsid w:val="000176E3"/>
    <w:rsid w:val="00021487"/>
    <w:rsid w:val="00024590"/>
    <w:rsid w:val="000254F9"/>
    <w:rsid w:val="00025EBA"/>
    <w:rsid w:val="000334DC"/>
    <w:rsid w:val="000349EF"/>
    <w:rsid w:val="00035F46"/>
    <w:rsid w:val="0003667B"/>
    <w:rsid w:val="00037EC1"/>
    <w:rsid w:val="000418B9"/>
    <w:rsid w:val="00043B44"/>
    <w:rsid w:val="00045C35"/>
    <w:rsid w:val="00045C8A"/>
    <w:rsid w:val="000476C2"/>
    <w:rsid w:val="00050698"/>
    <w:rsid w:val="00055D3D"/>
    <w:rsid w:val="00073B56"/>
    <w:rsid w:val="000760C4"/>
    <w:rsid w:val="0008263D"/>
    <w:rsid w:val="0008471C"/>
    <w:rsid w:val="00092249"/>
    <w:rsid w:val="0009560C"/>
    <w:rsid w:val="000A354C"/>
    <w:rsid w:val="000B771D"/>
    <w:rsid w:val="000D078E"/>
    <w:rsid w:val="000D39B2"/>
    <w:rsid w:val="000D7304"/>
    <w:rsid w:val="000E219D"/>
    <w:rsid w:val="000E225A"/>
    <w:rsid w:val="000F536B"/>
    <w:rsid w:val="000F7E80"/>
    <w:rsid w:val="00100DC0"/>
    <w:rsid w:val="00122372"/>
    <w:rsid w:val="001310E5"/>
    <w:rsid w:val="001330FF"/>
    <w:rsid w:val="00136128"/>
    <w:rsid w:val="0014088F"/>
    <w:rsid w:val="00143E04"/>
    <w:rsid w:val="00145AA9"/>
    <w:rsid w:val="0015191A"/>
    <w:rsid w:val="00154E3F"/>
    <w:rsid w:val="00155186"/>
    <w:rsid w:val="001552E3"/>
    <w:rsid w:val="00165C5E"/>
    <w:rsid w:val="00167F00"/>
    <w:rsid w:val="00174236"/>
    <w:rsid w:val="00176207"/>
    <w:rsid w:val="001A42D4"/>
    <w:rsid w:val="001A46A2"/>
    <w:rsid w:val="001C09F0"/>
    <w:rsid w:val="001C5990"/>
    <w:rsid w:val="001C6B93"/>
    <w:rsid w:val="001C7784"/>
    <w:rsid w:val="001D14FB"/>
    <w:rsid w:val="001D26C5"/>
    <w:rsid w:val="001F2809"/>
    <w:rsid w:val="0020004E"/>
    <w:rsid w:val="002131A9"/>
    <w:rsid w:val="00215F39"/>
    <w:rsid w:val="002176AA"/>
    <w:rsid w:val="00227671"/>
    <w:rsid w:val="002305A1"/>
    <w:rsid w:val="002368A0"/>
    <w:rsid w:val="00236D64"/>
    <w:rsid w:val="0023726C"/>
    <w:rsid w:val="00237986"/>
    <w:rsid w:val="00242127"/>
    <w:rsid w:val="002476CB"/>
    <w:rsid w:val="002509E2"/>
    <w:rsid w:val="00252AA3"/>
    <w:rsid w:val="00262306"/>
    <w:rsid w:val="00264090"/>
    <w:rsid w:val="00270A16"/>
    <w:rsid w:val="00271038"/>
    <w:rsid w:val="00275585"/>
    <w:rsid w:val="00276C79"/>
    <w:rsid w:val="00283B26"/>
    <w:rsid w:val="0028592E"/>
    <w:rsid w:val="0029505E"/>
    <w:rsid w:val="002A0681"/>
    <w:rsid w:val="002A1F5B"/>
    <w:rsid w:val="002A4FAC"/>
    <w:rsid w:val="002A7E5F"/>
    <w:rsid w:val="002B64E9"/>
    <w:rsid w:val="002C4879"/>
    <w:rsid w:val="002C5077"/>
    <w:rsid w:val="002C55D8"/>
    <w:rsid w:val="002D19E2"/>
    <w:rsid w:val="002D69F8"/>
    <w:rsid w:val="002E7740"/>
    <w:rsid w:val="002F0545"/>
    <w:rsid w:val="002F3E39"/>
    <w:rsid w:val="002F665C"/>
    <w:rsid w:val="003009D6"/>
    <w:rsid w:val="00304559"/>
    <w:rsid w:val="00304F50"/>
    <w:rsid w:val="00315508"/>
    <w:rsid w:val="0031618F"/>
    <w:rsid w:val="00316326"/>
    <w:rsid w:val="003216D8"/>
    <w:rsid w:val="00324112"/>
    <w:rsid w:val="00332174"/>
    <w:rsid w:val="00335658"/>
    <w:rsid w:val="00344FEC"/>
    <w:rsid w:val="00345CAB"/>
    <w:rsid w:val="00346740"/>
    <w:rsid w:val="00353C7C"/>
    <w:rsid w:val="00360D41"/>
    <w:rsid w:val="00365A73"/>
    <w:rsid w:val="00370537"/>
    <w:rsid w:val="00375171"/>
    <w:rsid w:val="0038448E"/>
    <w:rsid w:val="00392F19"/>
    <w:rsid w:val="003945A2"/>
    <w:rsid w:val="003A4B71"/>
    <w:rsid w:val="003B0B12"/>
    <w:rsid w:val="003B77CF"/>
    <w:rsid w:val="003C5FB9"/>
    <w:rsid w:val="003D0FF8"/>
    <w:rsid w:val="003E1A47"/>
    <w:rsid w:val="003E39DC"/>
    <w:rsid w:val="003F22B8"/>
    <w:rsid w:val="0040112C"/>
    <w:rsid w:val="00401E47"/>
    <w:rsid w:val="00406472"/>
    <w:rsid w:val="004118A2"/>
    <w:rsid w:val="004133F7"/>
    <w:rsid w:val="00414D17"/>
    <w:rsid w:val="00415E59"/>
    <w:rsid w:val="004227C3"/>
    <w:rsid w:val="00431A63"/>
    <w:rsid w:val="00432DDE"/>
    <w:rsid w:val="004410B6"/>
    <w:rsid w:val="0044653A"/>
    <w:rsid w:val="004507B5"/>
    <w:rsid w:val="00453300"/>
    <w:rsid w:val="004551BA"/>
    <w:rsid w:val="00462305"/>
    <w:rsid w:val="00462CA0"/>
    <w:rsid w:val="00472639"/>
    <w:rsid w:val="004727F0"/>
    <w:rsid w:val="00484498"/>
    <w:rsid w:val="00492724"/>
    <w:rsid w:val="004B02CC"/>
    <w:rsid w:val="004B1A41"/>
    <w:rsid w:val="004B4B4A"/>
    <w:rsid w:val="004C3AE9"/>
    <w:rsid w:val="004D4DCD"/>
    <w:rsid w:val="004D63C9"/>
    <w:rsid w:val="004F07E0"/>
    <w:rsid w:val="005001BC"/>
    <w:rsid w:val="00510DAB"/>
    <w:rsid w:val="00522957"/>
    <w:rsid w:val="00555309"/>
    <w:rsid w:val="005676C3"/>
    <w:rsid w:val="00572573"/>
    <w:rsid w:val="00574A8C"/>
    <w:rsid w:val="00576EF2"/>
    <w:rsid w:val="00581FC2"/>
    <w:rsid w:val="00587A68"/>
    <w:rsid w:val="00596971"/>
    <w:rsid w:val="005B2EC4"/>
    <w:rsid w:val="005B3C1D"/>
    <w:rsid w:val="005B6940"/>
    <w:rsid w:val="005C1746"/>
    <w:rsid w:val="005C17EE"/>
    <w:rsid w:val="005C1C37"/>
    <w:rsid w:val="005D28F1"/>
    <w:rsid w:val="005F02B1"/>
    <w:rsid w:val="005F1C93"/>
    <w:rsid w:val="005F5D2F"/>
    <w:rsid w:val="006058BE"/>
    <w:rsid w:val="00610221"/>
    <w:rsid w:val="006124DB"/>
    <w:rsid w:val="006134B2"/>
    <w:rsid w:val="00613D31"/>
    <w:rsid w:val="006225C3"/>
    <w:rsid w:val="00622735"/>
    <w:rsid w:val="00630F45"/>
    <w:rsid w:val="006313E6"/>
    <w:rsid w:val="00644AB5"/>
    <w:rsid w:val="006458FE"/>
    <w:rsid w:val="006619D7"/>
    <w:rsid w:val="00661EBB"/>
    <w:rsid w:val="00664B58"/>
    <w:rsid w:val="006701C7"/>
    <w:rsid w:val="00677216"/>
    <w:rsid w:val="006825DA"/>
    <w:rsid w:val="00693F22"/>
    <w:rsid w:val="006A74E8"/>
    <w:rsid w:val="006C0C07"/>
    <w:rsid w:val="006C6CA4"/>
    <w:rsid w:val="006D00AC"/>
    <w:rsid w:val="006D1A93"/>
    <w:rsid w:val="006D3496"/>
    <w:rsid w:val="006E5AA8"/>
    <w:rsid w:val="006F38E9"/>
    <w:rsid w:val="006F70EB"/>
    <w:rsid w:val="0070044F"/>
    <w:rsid w:val="00710509"/>
    <w:rsid w:val="00712EC8"/>
    <w:rsid w:val="00716FD3"/>
    <w:rsid w:val="00724757"/>
    <w:rsid w:val="00730062"/>
    <w:rsid w:val="00735954"/>
    <w:rsid w:val="00737917"/>
    <w:rsid w:val="00737975"/>
    <w:rsid w:val="007479A3"/>
    <w:rsid w:val="00764743"/>
    <w:rsid w:val="007647E2"/>
    <w:rsid w:val="00765484"/>
    <w:rsid w:val="00785BCE"/>
    <w:rsid w:val="007A0E70"/>
    <w:rsid w:val="007A2AD1"/>
    <w:rsid w:val="007A6689"/>
    <w:rsid w:val="007B44E7"/>
    <w:rsid w:val="007B4615"/>
    <w:rsid w:val="007B6FDC"/>
    <w:rsid w:val="007B7D59"/>
    <w:rsid w:val="007C2C86"/>
    <w:rsid w:val="007D0642"/>
    <w:rsid w:val="007D12E2"/>
    <w:rsid w:val="007D7325"/>
    <w:rsid w:val="007D7347"/>
    <w:rsid w:val="007E539F"/>
    <w:rsid w:val="007F23FD"/>
    <w:rsid w:val="007F2A15"/>
    <w:rsid w:val="00802FD0"/>
    <w:rsid w:val="0081375E"/>
    <w:rsid w:val="00824AC7"/>
    <w:rsid w:val="00826B84"/>
    <w:rsid w:val="0083231C"/>
    <w:rsid w:val="00850EB3"/>
    <w:rsid w:val="00866F98"/>
    <w:rsid w:val="00875557"/>
    <w:rsid w:val="00882271"/>
    <w:rsid w:val="00893F71"/>
    <w:rsid w:val="0089735B"/>
    <w:rsid w:val="00897B40"/>
    <w:rsid w:val="008A3C1E"/>
    <w:rsid w:val="008A768F"/>
    <w:rsid w:val="008B5CDF"/>
    <w:rsid w:val="008B713E"/>
    <w:rsid w:val="008B7921"/>
    <w:rsid w:val="008C49CF"/>
    <w:rsid w:val="008D1D6F"/>
    <w:rsid w:val="008E0266"/>
    <w:rsid w:val="008E6A01"/>
    <w:rsid w:val="008F0355"/>
    <w:rsid w:val="008F0A9B"/>
    <w:rsid w:val="0090032D"/>
    <w:rsid w:val="00904224"/>
    <w:rsid w:val="00914514"/>
    <w:rsid w:val="00915404"/>
    <w:rsid w:val="00924B8B"/>
    <w:rsid w:val="009277D2"/>
    <w:rsid w:val="0093052E"/>
    <w:rsid w:val="00933BAA"/>
    <w:rsid w:val="009405C8"/>
    <w:rsid w:val="00940EEF"/>
    <w:rsid w:val="0094364C"/>
    <w:rsid w:val="00956AF5"/>
    <w:rsid w:val="0096284C"/>
    <w:rsid w:val="00963250"/>
    <w:rsid w:val="00967EB6"/>
    <w:rsid w:val="00973125"/>
    <w:rsid w:val="009732E7"/>
    <w:rsid w:val="00987998"/>
    <w:rsid w:val="0099231D"/>
    <w:rsid w:val="009941D6"/>
    <w:rsid w:val="009A0963"/>
    <w:rsid w:val="009A0BC3"/>
    <w:rsid w:val="009A1028"/>
    <w:rsid w:val="009A3805"/>
    <w:rsid w:val="009A4734"/>
    <w:rsid w:val="009A5A6E"/>
    <w:rsid w:val="009B38EC"/>
    <w:rsid w:val="009B3AD3"/>
    <w:rsid w:val="009C0F81"/>
    <w:rsid w:val="009C3852"/>
    <w:rsid w:val="009D1C88"/>
    <w:rsid w:val="009D743B"/>
    <w:rsid w:val="009F1DDF"/>
    <w:rsid w:val="009F57F7"/>
    <w:rsid w:val="00A11D65"/>
    <w:rsid w:val="00A15821"/>
    <w:rsid w:val="00A20B03"/>
    <w:rsid w:val="00A21699"/>
    <w:rsid w:val="00A30EB2"/>
    <w:rsid w:val="00A37C9C"/>
    <w:rsid w:val="00A5002B"/>
    <w:rsid w:val="00A561D6"/>
    <w:rsid w:val="00A56263"/>
    <w:rsid w:val="00A76D9C"/>
    <w:rsid w:val="00A809AD"/>
    <w:rsid w:val="00A87A4F"/>
    <w:rsid w:val="00AA0399"/>
    <w:rsid w:val="00AA0BEB"/>
    <w:rsid w:val="00AB5F60"/>
    <w:rsid w:val="00AC725F"/>
    <w:rsid w:val="00AD193F"/>
    <w:rsid w:val="00AD1AEE"/>
    <w:rsid w:val="00AD39AE"/>
    <w:rsid w:val="00AD7D0D"/>
    <w:rsid w:val="00AE5944"/>
    <w:rsid w:val="00AE76CB"/>
    <w:rsid w:val="00AF0976"/>
    <w:rsid w:val="00AF106D"/>
    <w:rsid w:val="00B1158C"/>
    <w:rsid w:val="00B21B7E"/>
    <w:rsid w:val="00B2514A"/>
    <w:rsid w:val="00B35099"/>
    <w:rsid w:val="00B40B63"/>
    <w:rsid w:val="00B40CD5"/>
    <w:rsid w:val="00B465F5"/>
    <w:rsid w:val="00B47783"/>
    <w:rsid w:val="00B5357F"/>
    <w:rsid w:val="00B65205"/>
    <w:rsid w:val="00B67893"/>
    <w:rsid w:val="00B76BB2"/>
    <w:rsid w:val="00B81D04"/>
    <w:rsid w:val="00B8225C"/>
    <w:rsid w:val="00B86A01"/>
    <w:rsid w:val="00B875F8"/>
    <w:rsid w:val="00B9202F"/>
    <w:rsid w:val="00B9371C"/>
    <w:rsid w:val="00BA1876"/>
    <w:rsid w:val="00BA5C4A"/>
    <w:rsid w:val="00BA760A"/>
    <w:rsid w:val="00BB0D48"/>
    <w:rsid w:val="00BB632D"/>
    <w:rsid w:val="00BC1C5F"/>
    <w:rsid w:val="00BC5796"/>
    <w:rsid w:val="00BC6510"/>
    <w:rsid w:val="00BC6F49"/>
    <w:rsid w:val="00BE105B"/>
    <w:rsid w:val="00BE6724"/>
    <w:rsid w:val="00BE74E6"/>
    <w:rsid w:val="00BF16AE"/>
    <w:rsid w:val="00BF298D"/>
    <w:rsid w:val="00C03DCB"/>
    <w:rsid w:val="00C13A66"/>
    <w:rsid w:val="00C23B0A"/>
    <w:rsid w:val="00C310AC"/>
    <w:rsid w:val="00C404B4"/>
    <w:rsid w:val="00C474F8"/>
    <w:rsid w:val="00C62552"/>
    <w:rsid w:val="00C64838"/>
    <w:rsid w:val="00C675CB"/>
    <w:rsid w:val="00C67D20"/>
    <w:rsid w:val="00C7347A"/>
    <w:rsid w:val="00C75D8C"/>
    <w:rsid w:val="00C77CE8"/>
    <w:rsid w:val="00C81075"/>
    <w:rsid w:val="00C81A3B"/>
    <w:rsid w:val="00C86FB9"/>
    <w:rsid w:val="00CA1FC7"/>
    <w:rsid w:val="00CA69EE"/>
    <w:rsid w:val="00CC182D"/>
    <w:rsid w:val="00CC5CE5"/>
    <w:rsid w:val="00CD05A7"/>
    <w:rsid w:val="00CE0F4A"/>
    <w:rsid w:val="00CE2B06"/>
    <w:rsid w:val="00CF3A2D"/>
    <w:rsid w:val="00CF4793"/>
    <w:rsid w:val="00CF5B9D"/>
    <w:rsid w:val="00D03DAE"/>
    <w:rsid w:val="00D06A03"/>
    <w:rsid w:val="00D204DE"/>
    <w:rsid w:val="00D21083"/>
    <w:rsid w:val="00D22546"/>
    <w:rsid w:val="00D2360E"/>
    <w:rsid w:val="00D26366"/>
    <w:rsid w:val="00D34194"/>
    <w:rsid w:val="00D34BFD"/>
    <w:rsid w:val="00D366BC"/>
    <w:rsid w:val="00D50649"/>
    <w:rsid w:val="00D53F21"/>
    <w:rsid w:val="00D560EF"/>
    <w:rsid w:val="00D571FB"/>
    <w:rsid w:val="00D5737C"/>
    <w:rsid w:val="00D61B33"/>
    <w:rsid w:val="00D638D8"/>
    <w:rsid w:val="00D70078"/>
    <w:rsid w:val="00D71690"/>
    <w:rsid w:val="00D71926"/>
    <w:rsid w:val="00D746BA"/>
    <w:rsid w:val="00D76228"/>
    <w:rsid w:val="00D763F4"/>
    <w:rsid w:val="00D76C1B"/>
    <w:rsid w:val="00D963D6"/>
    <w:rsid w:val="00DA14DF"/>
    <w:rsid w:val="00DA3649"/>
    <w:rsid w:val="00DA4733"/>
    <w:rsid w:val="00DA54C1"/>
    <w:rsid w:val="00DB2BE5"/>
    <w:rsid w:val="00DC07AA"/>
    <w:rsid w:val="00DC3FB1"/>
    <w:rsid w:val="00DC79AF"/>
    <w:rsid w:val="00DE19D0"/>
    <w:rsid w:val="00DE47F1"/>
    <w:rsid w:val="00DF16A1"/>
    <w:rsid w:val="00DF57BE"/>
    <w:rsid w:val="00E002B3"/>
    <w:rsid w:val="00E04CDC"/>
    <w:rsid w:val="00E04EA6"/>
    <w:rsid w:val="00E139BF"/>
    <w:rsid w:val="00E15227"/>
    <w:rsid w:val="00E20BD8"/>
    <w:rsid w:val="00E21B8C"/>
    <w:rsid w:val="00E37D40"/>
    <w:rsid w:val="00E43B59"/>
    <w:rsid w:val="00E468A9"/>
    <w:rsid w:val="00E504DC"/>
    <w:rsid w:val="00E61FA8"/>
    <w:rsid w:val="00E67198"/>
    <w:rsid w:val="00E67D80"/>
    <w:rsid w:val="00E728D0"/>
    <w:rsid w:val="00E7451F"/>
    <w:rsid w:val="00E778DF"/>
    <w:rsid w:val="00E82568"/>
    <w:rsid w:val="00EA4C69"/>
    <w:rsid w:val="00EA7AE1"/>
    <w:rsid w:val="00EA7E63"/>
    <w:rsid w:val="00EB1CB4"/>
    <w:rsid w:val="00EB3004"/>
    <w:rsid w:val="00EB3D41"/>
    <w:rsid w:val="00EC037D"/>
    <w:rsid w:val="00EC06C1"/>
    <w:rsid w:val="00EC2C43"/>
    <w:rsid w:val="00ED2BE8"/>
    <w:rsid w:val="00ED3151"/>
    <w:rsid w:val="00EE5E1C"/>
    <w:rsid w:val="00EF17FD"/>
    <w:rsid w:val="00EF4476"/>
    <w:rsid w:val="00EF78CA"/>
    <w:rsid w:val="00F00282"/>
    <w:rsid w:val="00F0654B"/>
    <w:rsid w:val="00F123AE"/>
    <w:rsid w:val="00F23304"/>
    <w:rsid w:val="00F252CF"/>
    <w:rsid w:val="00F26E56"/>
    <w:rsid w:val="00F40183"/>
    <w:rsid w:val="00F407F5"/>
    <w:rsid w:val="00F465BA"/>
    <w:rsid w:val="00F512C8"/>
    <w:rsid w:val="00F5183A"/>
    <w:rsid w:val="00F5605C"/>
    <w:rsid w:val="00F6561E"/>
    <w:rsid w:val="00F71820"/>
    <w:rsid w:val="00F774A0"/>
    <w:rsid w:val="00F7781F"/>
    <w:rsid w:val="00F8165C"/>
    <w:rsid w:val="00F838E9"/>
    <w:rsid w:val="00F94C6D"/>
    <w:rsid w:val="00FA435C"/>
    <w:rsid w:val="00FA49C8"/>
    <w:rsid w:val="00FB46E8"/>
    <w:rsid w:val="00FD5112"/>
    <w:rsid w:val="00FE042B"/>
    <w:rsid w:val="00FE114B"/>
    <w:rsid w:val="00FE243B"/>
    <w:rsid w:val="00FE3E1C"/>
    <w:rsid w:val="00FE5C23"/>
    <w:rsid w:val="00FF5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10DAB"/>
    <w:pPr>
      <w:spacing w:after="120" w:line="276" w:lineRule="auto"/>
      <w:jc w:val="both"/>
    </w:pPr>
    <w:rPr>
      <w:sz w:val="22"/>
      <w:szCs w:val="22"/>
    </w:rPr>
  </w:style>
  <w:style w:type="paragraph" w:styleId="Nadpis1">
    <w:name w:val="heading 1"/>
    <w:basedOn w:val="Odstavecseseznamem"/>
    <w:next w:val="Normln"/>
    <w:link w:val="Nadpis1Char"/>
    <w:qFormat/>
    <w:rsid w:val="0070044F"/>
    <w:pPr>
      <w:numPr>
        <w:numId w:val="2"/>
      </w:numPr>
      <w:spacing w:before="240"/>
      <w:ind w:left="0" w:firstLine="0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9405C8"/>
    <w:rPr>
      <w:color w:val="0000FF"/>
      <w:u w:val="single"/>
    </w:rPr>
  </w:style>
  <w:style w:type="paragraph" w:styleId="Textpoznpodarou">
    <w:name w:val="footnote text"/>
    <w:aliases w:val="pozn. pod čarou,Footnote text,Fußnotentextf,Char1,Schriftart: 9 pt,Schriftart: 10 pt,Schriftart: 8 pt,Text poznámky pod čiarou 007,Geneva 9,Font: Geneva 9,Boston 10,f,Char,Text pozn. pod čarou1,Char Char Char1,Footnote Text Char1,o"/>
    <w:basedOn w:val="Normln"/>
    <w:link w:val="TextpoznpodarouChar"/>
    <w:qFormat/>
    <w:rsid w:val="00C62552"/>
    <w:pPr>
      <w:spacing w:after="60"/>
    </w:pPr>
    <w:rPr>
      <w:sz w:val="20"/>
      <w:szCs w:val="20"/>
    </w:rPr>
  </w:style>
  <w:style w:type="character" w:styleId="Znakapoznpodarou">
    <w:name w:val="footnote reference"/>
    <w:aliases w:val="Footnote symbol,Footnote,PGI Fußnote Ziffer,BVI fnr,Footnote Reference Superscript,Appel note de bas de p,Appel note de bas de page,Légende,Char Car Car Car Car,Voetnootverwijzing,Légende;Char Car Car Car Car"/>
    <w:rsid w:val="00492724"/>
    <w:rPr>
      <w:vertAlign w:val="superscript"/>
    </w:rPr>
  </w:style>
  <w:style w:type="paragraph" w:styleId="Textbubliny">
    <w:name w:val="Balloon Text"/>
    <w:basedOn w:val="Normln"/>
    <w:semiHidden/>
    <w:rsid w:val="00C474F8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rsid w:val="004410B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4410B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410B6"/>
    <w:rPr>
      <w:b/>
      <w:bCs/>
    </w:rPr>
  </w:style>
  <w:style w:type="paragraph" w:styleId="Odstavecseseznamem">
    <w:name w:val="List Paragraph"/>
    <w:aliases w:val="Odstavec_muj,List Paragraph,Odstavec se sznamem - úroveň 1"/>
    <w:basedOn w:val="Normln"/>
    <w:link w:val="OdstavecseseznamemChar"/>
    <w:uiPriority w:val="34"/>
    <w:qFormat/>
    <w:rsid w:val="00D366BC"/>
    <w:pPr>
      <w:numPr>
        <w:numId w:val="3"/>
      </w:numPr>
      <w:ind w:left="284" w:hanging="284"/>
    </w:pPr>
    <w:rPr>
      <w:lang w:val="x-none" w:eastAsia="x-none"/>
    </w:rPr>
  </w:style>
  <w:style w:type="character" w:customStyle="1" w:styleId="TextpoznpodarouChar">
    <w:name w:val="Text pozn. pod čarou Char"/>
    <w:aliases w:val="pozn. pod čarou Char,Footnote text Char,Fußnotentextf Char,Char1 Char,Schriftart: 9 pt Char,Schriftart: 10 pt Char,Schriftart: 8 pt Char,Text poznámky pod čiarou 007 Char,Geneva 9 Char,Font: Geneva 9 Char,Boston 10 Char,f Char"/>
    <w:basedOn w:val="Standardnpsmoodstavce"/>
    <w:link w:val="Textpoznpodarou"/>
    <w:locked/>
    <w:rsid w:val="00C62552"/>
  </w:style>
  <w:style w:type="paragraph" w:styleId="Textvysvtlivek">
    <w:name w:val="endnote text"/>
    <w:basedOn w:val="Normln"/>
    <w:link w:val="TextvysvtlivekChar"/>
    <w:rsid w:val="007479A3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7479A3"/>
  </w:style>
  <w:style w:type="character" w:styleId="Odkaznavysvtlivky">
    <w:name w:val="endnote reference"/>
    <w:rsid w:val="007479A3"/>
    <w:rPr>
      <w:vertAlign w:val="superscript"/>
    </w:rPr>
  </w:style>
  <w:style w:type="character" w:customStyle="1" w:styleId="OdstavecseseznamemChar">
    <w:name w:val="Odstavec se seznamem Char"/>
    <w:aliases w:val="Odstavec_muj Char,List Paragraph Char,Odstavec se sznamem - úroveň 1 Char"/>
    <w:link w:val="Odstavecseseznamem"/>
    <w:uiPriority w:val="34"/>
    <w:rsid w:val="00D366BC"/>
    <w:rPr>
      <w:sz w:val="22"/>
      <w:szCs w:val="22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764743"/>
  </w:style>
  <w:style w:type="paragraph" w:customStyle="1" w:styleId="OdstavecseseznamemII">
    <w:name w:val="Odstavec se seznamem II"/>
    <w:basedOn w:val="Normln"/>
    <w:link w:val="OdstavecseseznamemIIChar"/>
    <w:qFormat/>
    <w:rsid w:val="0090032D"/>
    <w:pPr>
      <w:numPr>
        <w:numId w:val="7"/>
      </w:numPr>
      <w:spacing w:before="120"/>
    </w:pPr>
    <w:rPr>
      <w:rFonts w:eastAsia="Calibri"/>
      <w:lang w:val="x-none" w:eastAsia="en-US"/>
    </w:rPr>
  </w:style>
  <w:style w:type="character" w:customStyle="1" w:styleId="OdstavecseseznamemIIChar">
    <w:name w:val="Odstavec se seznamem II Char"/>
    <w:link w:val="OdstavecseseznamemII"/>
    <w:rsid w:val="0090032D"/>
    <w:rPr>
      <w:rFonts w:eastAsia="Calibri"/>
      <w:sz w:val="22"/>
      <w:szCs w:val="22"/>
      <w:lang w:eastAsia="en-US"/>
    </w:rPr>
  </w:style>
  <w:style w:type="table" w:styleId="Mkatabulky">
    <w:name w:val="Table Grid"/>
    <w:basedOn w:val="Normlntabulka"/>
    <w:uiPriority w:val="99"/>
    <w:rsid w:val="000349EF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-pouze1rove">
    <w:name w:val="Odstavec se seznamem - pouze 1 úroveň"/>
    <w:basedOn w:val="Normln"/>
    <w:link w:val="Odstavecseseznamem-pouze1roveChar"/>
    <w:qFormat/>
    <w:rsid w:val="00510DAB"/>
    <w:pPr>
      <w:numPr>
        <w:numId w:val="9"/>
      </w:numPr>
      <w:spacing w:after="0"/>
    </w:pPr>
    <w:rPr>
      <w:rFonts w:eastAsia="Calibri"/>
      <w:lang w:val="x-none" w:eastAsia="en-US"/>
    </w:rPr>
  </w:style>
  <w:style w:type="character" w:customStyle="1" w:styleId="Odstavecseseznamem-pouze1roveChar">
    <w:name w:val="Odstavec se seznamem - pouze 1 úroveň Char"/>
    <w:link w:val="Odstavecseseznamem-pouze1rove"/>
    <w:rsid w:val="00510DAB"/>
    <w:rPr>
      <w:rFonts w:eastAsia="Calibri"/>
      <w:sz w:val="22"/>
      <w:szCs w:val="22"/>
      <w:lang w:eastAsia="en-US"/>
    </w:rPr>
  </w:style>
  <w:style w:type="paragraph" w:styleId="Nzev">
    <w:name w:val="Title"/>
    <w:basedOn w:val="Normln"/>
    <w:next w:val="Normln"/>
    <w:link w:val="NzevChar"/>
    <w:qFormat/>
    <w:rsid w:val="00FA435C"/>
    <w:pPr>
      <w:spacing w:before="360" w:after="0"/>
      <w:jc w:val="center"/>
    </w:pPr>
    <w:rPr>
      <w:b/>
      <w:sz w:val="28"/>
      <w:szCs w:val="28"/>
      <w:u w:val="single"/>
      <w:lang w:val="x-none" w:eastAsia="x-none"/>
    </w:rPr>
  </w:style>
  <w:style w:type="character" w:customStyle="1" w:styleId="NzevChar">
    <w:name w:val="Název Char"/>
    <w:link w:val="Nzev"/>
    <w:rsid w:val="00FA435C"/>
    <w:rPr>
      <w:b/>
      <w:sz w:val="28"/>
      <w:szCs w:val="28"/>
      <w:u w:val="single"/>
    </w:rPr>
  </w:style>
  <w:style w:type="paragraph" w:customStyle="1" w:styleId="Nzev1">
    <w:name w:val="Název 1"/>
    <w:basedOn w:val="Normln"/>
    <w:link w:val="Nzev1Char"/>
    <w:qFormat/>
    <w:rsid w:val="009A0BC3"/>
    <w:pPr>
      <w:spacing w:after="240"/>
    </w:pPr>
    <w:rPr>
      <w:b/>
      <w:lang w:val="x-none" w:eastAsia="x-none"/>
    </w:rPr>
  </w:style>
  <w:style w:type="character" w:customStyle="1" w:styleId="Nadpis1Char">
    <w:name w:val="Nadpis 1 Char"/>
    <w:link w:val="Nadpis1"/>
    <w:rsid w:val="0070044F"/>
    <w:rPr>
      <w:b/>
      <w:sz w:val="22"/>
      <w:szCs w:val="22"/>
      <w:u w:val="single"/>
      <w:lang w:val="x-none" w:eastAsia="x-none"/>
    </w:rPr>
  </w:style>
  <w:style w:type="character" w:customStyle="1" w:styleId="Nzev1Char">
    <w:name w:val="Název 1 Char"/>
    <w:link w:val="Nzev1"/>
    <w:rsid w:val="009A0BC3"/>
    <w:rPr>
      <w:b/>
      <w:sz w:val="22"/>
      <w:szCs w:val="22"/>
    </w:rPr>
  </w:style>
  <w:style w:type="paragraph" w:customStyle="1" w:styleId="Nzev2">
    <w:name w:val="Název 2"/>
    <w:basedOn w:val="Normln"/>
    <w:link w:val="Nzev2Char"/>
    <w:qFormat/>
    <w:rsid w:val="009A0BC3"/>
    <w:pPr>
      <w:jc w:val="center"/>
    </w:pPr>
    <w:rPr>
      <w:sz w:val="24"/>
      <w:szCs w:val="24"/>
      <w:lang w:val="x-none" w:eastAsia="x-none"/>
    </w:rPr>
  </w:style>
  <w:style w:type="paragraph" w:customStyle="1" w:styleId="Normln2">
    <w:name w:val="Normální 2"/>
    <w:basedOn w:val="Normln"/>
    <w:link w:val="Normln2Char"/>
    <w:qFormat/>
    <w:rsid w:val="00510DAB"/>
    <w:pPr>
      <w:ind w:left="284"/>
    </w:pPr>
    <w:rPr>
      <w:lang w:val="x-none" w:eastAsia="x-none"/>
    </w:rPr>
  </w:style>
  <w:style w:type="character" w:customStyle="1" w:styleId="Nzev2Char">
    <w:name w:val="Název 2 Char"/>
    <w:link w:val="Nzev2"/>
    <w:rsid w:val="009A0BC3"/>
    <w:rPr>
      <w:sz w:val="24"/>
      <w:szCs w:val="24"/>
    </w:rPr>
  </w:style>
  <w:style w:type="paragraph" w:customStyle="1" w:styleId="Mezera">
    <w:name w:val="Mezera"/>
    <w:basedOn w:val="Normln2"/>
    <w:link w:val="MezeraChar"/>
    <w:qFormat/>
    <w:rsid w:val="00510DAB"/>
    <w:pPr>
      <w:spacing w:after="0"/>
    </w:pPr>
    <w:rPr>
      <w:sz w:val="16"/>
      <w:szCs w:val="16"/>
    </w:rPr>
  </w:style>
  <w:style w:type="character" w:customStyle="1" w:styleId="Normln2Char">
    <w:name w:val="Normální 2 Char"/>
    <w:link w:val="Normln2"/>
    <w:rsid w:val="00510DAB"/>
    <w:rPr>
      <w:sz w:val="22"/>
      <w:szCs w:val="22"/>
    </w:rPr>
  </w:style>
  <w:style w:type="paragraph" w:customStyle="1" w:styleId="Odstavecseseznamem2">
    <w:name w:val="Odstavec se seznamem 2"/>
    <w:basedOn w:val="Odstavecseseznamem"/>
    <w:link w:val="Odstavecseseznamem2Char"/>
    <w:qFormat/>
    <w:rsid w:val="00453300"/>
    <w:pPr>
      <w:numPr>
        <w:numId w:val="10"/>
      </w:numPr>
    </w:pPr>
  </w:style>
  <w:style w:type="character" w:customStyle="1" w:styleId="MezeraChar">
    <w:name w:val="Mezera Char"/>
    <w:link w:val="Mezera"/>
    <w:rsid w:val="00510DAB"/>
    <w:rPr>
      <w:sz w:val="16"/>
      <w:szCs w:val="16"/>
    </w:rPr>
  </w:style>
  <w:style w:type="paragraph" w:customStyle="1" w:styleId="odstavecseipkou">
    <w:name w:val="odstavec se šipkou"/>
    <w:basedOn w:val="Odstavecseseznamem"/>
    <w:link w:val="odstavecseipkouChar"/>
    <w:qFormat/>
    <w:rsid w:val="00174236"/>
    <w:pPr>
      <w:numPr>
        <w:numId w:val="1"/>
      </w:numPr>
      <w:spacing w:after="0"/>
    </w:pPr>
  </w:style>
  <w:style w:type="character" w:customStyle="1" w:styleId="Odstavecseseznamem2Char">
    <w:name w:val="Odstavec se seznamem 2 Char"/>
    <w:link w:val="Odstavecseseznamem2"/>
    <w:rsid w:val="00453300"/>
    <w:rPr>
      <w:sz w:val="22"/>
      <w:szCs w:val="22"/>
      <w:lang w:val="x-none" w:eastAsia="x-none"/>
    </w:rPr>
  </w:style>
  <w:style w:type="paragraph" w:customStyle="1" w:styleId="odstavecsfajfkou">
    <w:name w:val="odstavec s fajfkou"/>
    <w:basedOn w:val="Odstavecseseznamem"/>
    <w:link w:val="odstavecsfajfkouChar"/>
    <w:qFormat/>
    <w:rsid w:val="00174236"/>
    <w:pPr>
      <w:numPr>
        <w:numId w:val="6"/>
      </w:numPr>
      <w:spacing w:after="0"/>
    </w:pPr>
  </w:style>
  <w:style w:type="character" w:customStyle="1" w:styleId="odstavecseipkouChar">
    <w:name w:val="odstavec se šipkou Char"/>
    <w:link w:val="odstavecseipkou"/>
    <w:rsid w:val="00174236"/>
    <w:rPr>
      <w:sz w:val="22"/>
      <w:szCs w:val="22"/>
    </w:rPr>
  </w:style>
  <w:style w:type="paragraph" w:customStyle="1" w:styleId="odstavecspomlkou">
    <w:name w:val="odstavec s pomlčkou"/>
    <w:basedOn w:val="Odstavecseseznamem"/>
    <w:link w:val="odstavecspomlkouChar"/>
    <w:qFormat/>
    <w:rsid w:val="00DE19D0"/>
    <w:pPr>
      <w:numPr>
        <w:numId w:val="4"/>
      </w:numPr>
    </w:pPr>
  </w:style>
  <w:style w:type="character" w:customStyle="1" w:styleId="odstavecsfajfkouChar">
    <w:name w:val="odstavec s fajfkou Char"/>
    <w:link w:val="odstavecsfajfkou"/>
    <w:rsid w:val="00174236"/>
    <w:rPr>
      <w:sz w:val="22"/>
      <w:szCs w:val="22"/>
    </w:rPr>
  </w:style>
  <w:style w:type="paragraph" w:customStyle="1" w:styleId="Odstavecrove3">
    <w:name w:val="Odstavec úroveň 3"/>
    <w:basedOn w:val="Odstavecseseznamem-pouze1rove"/>
    <w:link w:val="Odstavecrove3Char"/>
    <w:qFormat/>
    <w:rsid w:val="00B65205"/>
    <w:pPr>
      <w:numPr>
        <w:ilvl w:val="2"/>
        <w:numId w:val="11"/>
      </w:numPr>
      <w:ind w:left="1985" w:hanging="284"/>
    </w:pPr>
  </w:style>
  <w:style w:type="character" w:customStyle="1" w:styleId="odstavecspomlkouChar">
    <w:name w:val="odstavec s pomlčkou Char"/>
    <w:link w:val="odstavecspomlkou"/>
    <w:rsid w:val="00DE19D0"/>
    <w:rPr>
      <w:sz w:val="22"/>
      <w:szCs w:val="22"/>
    </w:rPr>
  </w:style>
  <w:style w:type="paragraph" w:customStyle="1" w:styleId="Odstavecrove2">
    <w:name w:val="Odstavec úroveň 2"/>
    <w:basedOn w:val="Odstavecseseznamem"/>
    <w:link w:val="Odstavecrove2Char"/>
    <w:qFormat/>
    <w:rsid w:val="00DE19D0"/>
    <w:pPr>
      <w:numPr>
        <w:numId w:val="5"/>
      </w:numPr>
    </w:pPr>
  </w:style>
  <w:style w:type="character" w:customStyle="1" w:styleId="Odstavecrove3Char">
    <w:name w:val="Odstavec úroveň 3 Char"/>
    <w:link w:val="Odstavecrove3"/>
    <w:rsid w:val="00B65205"/>
    <w:rPr>
      <w:rFonts w:eastAsia="Calibri"/>
      <w:sz w:val="22"/>
      <w:szCs w:val="22"/>
      <w:lang w:eastAsia="en-US"/>
    </w:rPr>
  </w:style>
  <w:style w:type="paragraph" w:customStyle="1" w:styleId="Odstavec4rove">
    <w:name w:val="Odstavec 4. úroveň"/>
    <w:basedOn w:val="OdstavecseseznamemII"/>
    <w:link w:val="Odstavec4roveChar"/>
    <w:qFormat/>
    <w:rsid w:val="00DE19D0"/>
  </w:style>
  <w:style w:type="character" w:customStyle="1" w:styleId="Odstavecrove2Char">
    <w:name w:val="Odstavec úroveň 2 Char"/>
    <w:link w:val="Odstavecrove2"/>
    <w:rsid w:val="00DE19D0"/>
    <w:rPr>
      <w:sz w:val="22"/>
      <w:szCs w:val="22"/>
    </w:rPr>
  </w:style>
  <w:style w:type="paragraph" w:customStyle="1" w:styleId="Odstavec5rove">
    <w:name w:val="Odstavec 5. úroveň"/>
    <w:basedOn w:val="OdstavecseseznamemII"/>
    <w:link w:val="Odstavec5roveChar"/>
    <w:qFormat/>
    <w:rsid w:val="004D63C9"/>
    <w:pPr>
      <w:spacing w:before="0" w:after="0"/>
    </w:pPr>
  </w:style>
  <w:style w:type="character" w:customStyle="1" w:styleId="Odstavec4roveChar">
    <w:name w:val="Odstavec 4. úroveň Char"/>
    <w:link w:val="Odstavec4rove"/>
    <w:rsid w:val="00DE19D0"/>
    <w:rPr>
      <w:rFonts w:eastAsia="Calibri"/>
      <w:sz w:val="22"/>
      <w:szCs w:val="22"/>
      <w:lang w:eastAsia="en-US"/>
    </w:rPr>
  </w:style>
  <w:style w:type="character" w:customStyle="1" w:styleId="Odstavec5roveChar">
    <w:name w:val="Odstavec 5. úroveň Char"/>
    <w:link w:val="Odstavec5rove"/>
    <w:rsid w:val="004D63C9"/>
    <w:rPr>
      <w:rFonts w:eastAsia="Calibri"/>
      <w:sz w:val="22"/>
      <w:szCs w:val="22"/>
      <w:lang w:eastAsia="en-US"/>
    </w:rPr>
  </w:style>
  <w:style w:type="paragraph" w:styleId="Zhlav">
    <w:name w:val="header"/>
    <w:basedOn w:val="Normln"/>
    <w:link w:val="ZhlavChar"/>
    <w:rsid w:val="00581FC2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ZhlavChar">
    <w:name w:val="Záhlaví Char"/>
    <w:link w:val="Zhlav"/>
    <w:rsid w:val="00581FC2"/>
    <w:rPr>
      <w:sz w:val="22"/>
      <w:szCs w:val="22"/>
    </w:rPr>
  </w:style>
  <w:style w:type="paragraph" w:styleId="Zpat">
    <w:name w:val="footer"/>
    <w:basedOn w:val="Normln"/>
    <w:link w:val="ZpatChar"/>
    <w:uiPriority w:val="99"/>
    <w:rsid w:val="00581FC2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581FC2"/>
    <w:rPr>
      <w:sz w:val="22"/>
      <w:szCs w:val="22"/>
    </w:rPr>
  </w:style>
  <w:style w:type="paragraph" w:styleId="Revize">
    <w:name w:val="Revision"/>
    <w:hidden/>
    <w:uiPriority w:val="99"/>
    <w:semiHidden/>
    <w:rsid w:val="00AA0BEB"/>
    <w:rPr>
      <w:sz w:val="22"/>
      <w:szCs w:val="22"/>
    </w:rPr>
  </w:style>
  <w:style w:type="paragraph" w:customStyle="1" w:styleId="slostrnky">
    <w:name w:val="číslo stránky"/>
    <w:basedOn w:val="Normln"/>
    <w:link w:val="slostrnkyChar"/>
    <w:qFormat/>
    <w:rsid w:val="00A30EB2"/>
    <w:pPr>
      <w:spacing w:before="240" w:after="0"/>
      <w:jc w:val="center"/>
    </w:pPr>
  </w:style>
  <w:style w:type="paragraph" w:customStyle="1" w:styleId="Rozvrendokumentu">
    <w:name w:val="Rozvržení dokumentu"/>
    <w:basedOn w:val="Normln"/>
    <w:link w:val="RozvrendokumentuChar"/>
    <w:rsid w:val="00C62552"/>
    <w:rPr>
      <w:rFonts w:ascii="Tahoma" w:hAnsi="Tahoma" w:cs="Tahoma"/>
      <w:sz w:val="16"/>
      <w:szCs w:val="16"/>
    </w:rPr>
  </w:style>
  <w:style w:type="character" w:customStyle="1" w:styleId="slostrnkyChar">
    <w:name w:val="číslo stránky Char"/>
    <w:link w:val="slostrnky"/>
    <w:rsid w:val="00A30EB2"/>
    <w:rPr>
      <w:sz w:val="22"/>
      <w:szCs w:val="22"/>
    </w:rPr>
  </w:style>
  <w:style w:type="character" w:customStyle="1" w:styleId="RozvrendokumentuChar">
    <w:name w:val="Rozvržení dokumentu Char"/>
    <w:link w:val="Rozvrendokumentu"/>
    <w:rsid w:val="00C625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10DAB"/>
    <w:pPr>
      <w:spacing w:after="120" w:line="276" w:lineRule="auto"/>
      <w:jc w:val="both"/>
    </w:pPr>
    <w:rPr>
      <w:sz w:val="22"/>
      <w:szCs w:val="22"/>
    </w:rPr>
  </w:style>
  <w:style w:type="paragraph" w:styleId="Nadpis1">
    <w:name w:val="heading 1"/>
    <w:basedOn w:val="Odstavecseseznamem"/>
    <w:next w:val="Normln"/>
    <w:link w:val="Nadpis1Char"/>
    <w:qFormat/>
    <w:rsid w:val="0070044F"/>
    <w:pPr>
      <w:numPr>
        <w:numId w:val="2"/>
      </w:numPr>
      <w:spacing w:before="240"/>
      <w:ind w:left="0" w:firstLine="0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9405C8"/>
    <w:rPr>
      <w:color w:val="0000FF"/>
      <w:u w:val="single"/>
    </w:rPr>
  </w:style>
  <w:style w:type="paragraph" w:styleId="Textpoznpodarou">
    <w:name w:val="footnote text"/>
    <w:aliases w:val="pozn. pod čarou,Footnote text,Fußnotentextf,Char1,Schriftart: 9 pt,Schriftart: 10 pt,Schriftart: 8 pt,Text poznámky pod čiarou 007,Geneva 9,Font: Geneva 9,Boston 10,f,Char,Text pozn. pod čarou1,Char Char Char1,Footnote Text Char1,o"/>
    <w:basedOn w:val="Normln"/>
    <w:link w:val="TextpoznpodarouChar"/>
    <w:qFormat/>
    <w:rsid w:val="00C62552"/>
    <w:pPr>
      <w:spacing w:after="60"/>
    </w:pPr>
    <w:rPr>
      <w:sz w:val="20"/>
      <w:szCs w:val="20"/>
    </w:rPr>
  </w:style>
  <w:style w:type="character" w:styleId="Znakapoznpodarou">
    <w:name w:val="footnote reference"/>
    <w:aliases w:val="Footnote symbol,Footnote,PGI Fußnote Ziffer,BVI fnr,Footnote Reference Superscript,Appel note de bas de p,Appel note de bas de page,Légende,Char Car Car Car Car,Voetnootverwijzing,Légende;Char Car Car Car Car"/>
    <w:rsid w:val="00492724"/>
    <w:rPr>
      <w:vertAlign w:val="superscript"/>
    </w:rPr>
  </w:style>
  <w:style w:type="paragraph" w:styleId="Textbubliny">
    <w:name w:val="Balloon Text"/>
    <w:basedOn w:val="Normln"/>
    <w:semiHidden/>
    <w:rsid w:val="00C474F8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rsid w:val="004410B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4410B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410B6"/>
    <w:rPr>
      <w:b/>
      <w:bCs/>
    </w:rPr>
  </w:style>
  <w:style w:type="paragraph" w:styleId="Odstavecseseznamem">
    <w:name w:val="List Paragraph"/>
    <w:aliases w:val="Odstavec_muj,List Paragraph,Odstavec se sznamem - úroveň 1"/>
    <w:basedOn w:val="Normln"/>
    <w:link w:val="OdstavecseseznamemChar"/>
    <w:uiPriority w:val="34"/>
    <w:qFormat/>
    <w:rsid w:val="00D366BC"/>
    <w:pPr>
      <w:numPr>
        <w:numId w:val="3"/>
      </w:numPr>
      <w:ind w:left="284" w:hanging="284"/>
    </w:pPr>
    <w:rPr>
      <w:lang w:val="x-none" w:eastAsia="x-none"/>
    </w:rPr>
  </w:style>
  <w:style w:type="character" w:customStyle="1" w:styleId="TextpoznpodarouChar">
    <w:name w:val="Text pozn. pod čarou Char"/>
    <w:aliases w:val="pozn. pod čarou Char,Footnote text Char,Fußnotentextf Char,Char1 Char,Schriftart: 9 pt Char,Schriftart: 10 pt Char,Schriftart: 8 pt Char,Text poznámky pod čiarou 007 Char,Geneva 9 Char,Font: Geneva 9 Char,Boston 10 Char,f Char"/>
    <w:basedOn w:val="Standardnpsmoodstavce"/>
    <w:link w:val="Textpoznpodarou"/>
    <w:locked/>
    <w:rsid w:val="00C62552"/>
  </w:style>
  <w:style w:type="paragraph" w:styleId="Textvysvtlivek">
    <w:name w:val="endnote text"/>
    <w:basedOn w:val="Normln"/>
    <w:link w:val="TextvysvtlivekChar"/>
    <w:rsid w:val="007479A3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7479A3"/>
  </w:style>
  <w:style w:type="character" w:styleId="Odkaznavysvtlivky">
    <w:name w:val="endnote reference"/>
    <w:rsid w:val="007479A3"/>
    <w:rPr>
      <w:vertAlign w:val="superscript"/>
    </w:rPr>
  </w:style>
  <w:style w:type="character" w:customStyle="1" w:styleId="OdstavecseseznamemChar">
    <w:name w:val="Odstavec se seznamem Char"/>
    <w:aliases w:val="Odstavec_muj Char,List Paragraph Char,Odstavec se sznamem - úroveň 1 Char"/>
    <w:link w:val="Odstavecseseznamem"/>
    <w:uiPriority w:val="34"/>
    <w:rsid w:val="00D366BC"/>
    <w:rPr>
      <w:sz w:val="22"/>
      <w:szCs w:val="22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764743"/>
  </w:style>
  <w:style w:type="paragraph" w:customStyle="1" w:styleId="OdstavecseseznamemII">
    <w:name w:val="Odstavec se seznamem II"/>
    <w:basedOn w:val="Normln"/>
    <w:link w:val="OdstavecseseznamemIIChar"/>
    <w:qFormat/>
    <w:rsid w:val="0090032D"/>
    <w:pPr>
      <w:numPr>
        <w:numId w:val="7"/>
      </w:numPr>
      <w:spacing w:before="120"/>
    </w:pPr>
    <w:rPr>
      <w:rFonts w:eastAsia="Calibri"/>
      <w:lang w:val="x-none" w:eastAsia="en-US"/>
    </w:rPr>
  </w:style>
  <w:style w:type="character" w:customStyle="1" w:styleId="OdstavecseseznamemIIChar">
    <w:name w:val="Odstavec se seznamem II Char"/>
    <w:link w:val="OdstavecseseznamemII"/>
    <w:rsid w:val="0090032D"/>
    <w:rPr>
      <w:rFonts w:eastAsia="Calibri"/>
      <w:sz w:val="22"/>
      <w:szCs w:val="22"/>
      <w:lang w:eastAsia="en-US"/>
    </w:rPr>
  </w:style>
  <w:style w:type="table" w:styleId="Mkatabulky">
    <w:name w:val="Table Grid"/>
    <w:basedOn w:val="Normlntabulka"/>
    <w:uiPriority w:val="99"/>
    <w:rsid w:val="000349EF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-pouze1rove">
    <w:name w:val="Odstavec se seznamem - pouze 1 úroveň"/>
    <w:basedOn w:val="Normln"/>
    <w:link w:val="Odstavecseseznamem-pouze1roveChar"/>
    <w:qFormat/>
    <w:rsid w:val="00510DAB"/>
    <w:pPr>
      <w:numPr>
        <w:numId w:val="9"/>
      </w:numPr>
      <w:spacing w:after="0"/>
    </w:pPr>
    <w:rPr>
      <w:rFonts w:eastAsia="Calibri"/>
      <w:lang w:val="x-none" w:eastAsia="en-US"/>
    </w:rPr>
  </w:style>
  <w:style w:type="character" w:customStyle="1" w:styleId="Odstavecseseznamem-pouze1roveChar">
    <w:name w:val="Odstavec se seznamem - pouze 1 úroveň Char"/>
    <w:link w:val="Odstavecseseznamem-pouze1rove"/>
    <w:rsid w:val="00510DAB"/>
    <w:rPr>
      <w:rFonts w:eastAsia="Calibri"/>
      <w:sz w:val="22"/>
      <w:szCs w:val="22"/>
      <w:lang w:eastAsia="en-US"/>
    </w:rPr>
  </w:style>
  <w:style w:type="paragraph" w:styleId="Nzev">
    <w:name w:val="Title"/>
    <w:basedOn w:val="Normln"/>
    <w:next w:val="Normln"/>
    <w:link w:val="NzevChar"/>
    <w:qFormat/>
    <w:rsid w:val="00FA435C"/>
    <w:pPr>
      <w:spacing w:before="360" w:after="0"/>
      <w:jc w:val="center"/>
    </w:pPr>
    <w:rPr>
      <w:b/>
      <w:sz w:val="28"/>
      <w:szCs w:val="28"/>
      <w:u w:val="single"/>
      <w:lang w:val="x-none" w:eastAsia="x-none"/>
    </w:rPr>
  </w:style>
  <w:style w:type="character" w:customStyle="1" w:styleId="NzevChar">
    <w:name w:val="Název Char"/>
    <w:link w:val="Nzev"/>
    <w:rsid w:val="00FA435C"/>
    <w:rPr>
      <w:b/>
      <w:sz w:val="28"/>
      <w:szCs w:val="28"/>
      <w:u w:val="single"/>
    </w:rPr>
  </w:style>
  <w:style w:type="paragraph" w:customStyle="1" w:styleId="Nzev1">
    <w:name w:val="Název 1"/>
    <w:basedOn w:val="Normln"/>
    <w:link w:val="Nzev1Char"/>
    <w:qFormat/>
    <w:rsid w:val="009A0BC3"/>
    <w:pPr>
      <w:spacing w:after="240"/>
    </w:pPr>
    <w:rPr>
      <w:b/>
      <w:lang w:val="x-none" w:eastAsia="x-none"/>
    </w:rPr>
  </w:style>
  <w:style w:type="character" w:customStyle="1" w:styleId="Nadpis1Char">
    <w:name w:val="Nadpis 1 Char"/>
    <w:link w:val="Nadpis1"/>
    <w:rsid w:val="0070044F"/>
    <w:rPr>
      <w:b/>
      <w:sz w:val="22"/>
      <w:szCs w:val="22"/>
      <w:u w:val="single"/>
      <w:lang w:val="x-none" w:eastAsia="x-none"/>
    </w:rPr>
  </w:style>
  <w:style w:type="character" w:customStyle="1" w:styleId="Nzev1Char">
    <w:name w:val="Název 1 Char"/>
    <w:link w:val="Nzev1"/>
    <w:rsid w:val="009A0BC3"/>
    <w:rPr>
      <w:b/>
      <w:sz w:val="22"/>
      <w:szCs w:val="22"/>
    </w:rPr>
  </w:style>
  <w:style w:type="paragraph" w:customStyle="1" w:styleId="Nzev2">
    <w:name w:val="Název 2"/>
    <w:basedOn w:val="Normln"/>
    <w:link w:val="Nzev2Char"/>
    <w:qFormat/>
    <w:rsid w:val="009A0BC3"/>
    <w:pPr>
      <w:jc w:val="center"/>
    </w:pPr>
    <w:rPr>
      <w:sz w:val="24"/>
      <w:szCs w:val="24"/>
      <w:lang w:val="x-none" w:eastAsia="x-none"/>
    </w:rPr>
  </w:style>
  <w:style w:type="paragraph" w:customStyle="1" w:styleId="Normln2">
    <w:name w:val="Normální 2"/>
    <w:basedOn w:val="Normln"/>
    <w:link w:val="Normln2Char"/>
    <w:qFormat/>
    <w:rsid w:val="00510DAB"/>
    <w:pPr>
      <w:ind w:left="284"/>
    </w:pPr>
    <w:rPr>
      <w:lang w:val="x-none" w:eastAsia="x-none"/>
    </w:rPr>
  </w:style>
  <w:style w:type="character" w:customStyle="1" w:styleId="Nzev2Char">
    <w:name w:val="Název 2 Char"/>
    <w:link w:val="Nzev2"/>
    <w:rsid w:val="009A0BC3"/>
    <w:rPr>
      <w:sz w:val="24"/>
      <w:szCs w:val="24"/>
    </w:rPr>
  </w:style>
  <w:style w:type="paragraph" w:customStyle="1" w:styleId="Mezera">
    <w:name w:val="Mezera"/>
    <w:basedOn w:val="Normln2"/>
    <w:link w:val="MezeraChar"/>
    <w:qFormat/>
    <w:rsid w:val="00510DAB"/>
    <w:pPr>
      <w:spacing w:after="0"/>
    </w:pPr>
    <w:rPr>
      <w:sz w:val="16"/>
      <w:szCs w:val="16"/>
    </w:rPr>
  </w:style>
  <w:style w:type="character" w:customStyle="1" w:styleId="Normln2Char">
    <w:name w:val="Normální 2 Char"/>
    <w:link w:val="Normln2"/>
    <w:rsid w:val="00510DAB"/>
    <w:rPr>
      <w:sz w:val="22"/>
      <w:szCs w:val="22"/>
    </w:rPr>
  </w:style>
  <w:style w:type="paragraph" w:customStyle="1" w:styleId="Odstavecseseznamem2">
    <w:name w:val="Odstavec se seznamem 2"/>
    <w:basedOn w:val="Odstavecseseznamem"/>
    <w:link w:val="Odstavecseseznamem2Char"/>
    <w:qFormat/>
    <w:rsid w:val="00453300"/>
    <w:pPr>
      <w:numPr>
        <w:numId w:val="10"/>
      </w:numPr>
    </w:pPr>
  </w:style>
  <w:style w:type="character" w:customStyle="1" w:styleId="MezeraChar">
    <w:name w:val="Mezera Char"/>
    <w:link w:val="Mezera"/>
    <w:rsid w:val="00510DAB"/>
    <w:rPr>
      <w:sz w:val="16"/>
      <w:szCs w:val="16"/>
    </w:rPr>
  </w:style>
  <w:style w:type="paragraph" w:customStyle="1" w:styleId="odstavecseipkou">
    <w:name w:val="odstavec se šipkou"/>
    <w:basedOn w:val="Odstavecseseznamem"/>
    <w:link w:val="odstavecseipkouChar"/>
    <w:qFormat/>
    <w:rsid w:val="00174236"/>
    <w:pPr>
      <w:numPr>
        <w:numId w:val="1"/>
      </w:numPr>
      <w:spacing w:after="0"/>
    </w:pPr>
  </w:style>
  <w:style w:type="character" w:customStyle="1" w:styleId="Odstavecseseznamem2Char">
    <w:name w:val="Odstavec se seznamem 2 Char"/>
    <w:link w:val="Odstavecseseznamem2"/>
    <w:rsid w:val="00453300"/>
    <w:rPr>
      <w:sz w:val="22"/>
      <w:szCs w:val="22"/>
      <w:lang w:val="x-none" w:eastAsia="x-none"/>
    </w:rPr>
  </w:style>
  <w:style w:type="paragraph" w:customStyle="1" w:styleId="odstavecsfajfkou">
    <w:name w:val="odstavec s fajfkou"/>
    <w:basedOn w:val="Odstavecseseznamem"/>
    <w:link w:val="odstavecsfajfkouChar"/>
    <w:qFormat/>
    <w:rsid w:val="00174236"/>
    <w:pPr>
      <w:numPr>
        <w:numId w:val="6"/>
      </w:numPr>
      <w:spacing w:after="0"/>
    </w:pPr>
  </w:style>
  <w:style w:type="character" w:customStyle="1" w:styleId="odstavecseipkouChar">
    <w:name w:val="odstavec se šipkou Char"/>
    <w:link w:val="odstavecseipkou"/>
    <w:rsid w:val="00174236"/>
    <w:rPr>
      <w:sz w:val="22"/>
      <w:szCs w:val="22"/>
    </w:rPr>
  </w:style>
  <w:style w:type="paragraph" w:customStyle="1" w:styleId="odstavecspomlkou">
    <w:name w:val="odstavec s pomlčkou"/>
    <w:basedOn w:val="Odstavecseseznamem"/>
    <w:link w:val="odstavecspomlkouChar"/>
    <w:qFormat/>
    <w:rsid w:val="00DE19D0"/>
    <w:pPr>
      <w:numPr>
        <w:numId w:val="4"/>
      </w:numPr>
    </w:pPr>
  </w:style>
  <w:style w:type="character" w:customStyle="1" w:styleId="odstavecsfajfkouChar">
    <w:name w:val="odstavec s fajfkou Char"/>
    <w:link w:val="odstavecsfajfkou"/>
    <w:rsid w:val="00174236"/>
    <w:rPr>
      <w:sz w:val="22"/>
      <w:szCs w:val="22"/>
    </w:rPr>
  </w:style>
  <w:style w:type="paragraph" w:customStyle="1" w:styleId="Odstavecrove3">
    <w:name w:val="Odstavec úroveň 3"/>
    <w:basedOn w:val="Odstavecseseznamem-pouze1rove"/>
    <w:link w:val="Odstavecrove3Char"/>
    <w:qFormat/>
    <w:rsid w:val="00B65205"/>
    <w:pPr>
      <w:numPr>
        <w:ilvl w:val="2"/>
        <w:numId w:val="11"/>
      </w:numPr>
      <w:ind w:left="1985" w:hanging="284"/>
    </w:pPr>
  </w:style>
  <w:style w:type="character" w:customStyle="1" w:styleId="odstavecspomlkouChar">
    <w:name w:val="odstavec s pomlčkou Char"/>
    <w:link w:val="odstavecspomlkou"/>
    <w:rsid w:val="00DE19D0"/>
    <w:rPr>
      <w:sz w:val="22"/>
      <w:szCs w:val="22"/>
    </w:rPr>
  </w:style>
  <w:style w:type="paragraph" w:customStyle="1" w:styleId="Odstavecrove2">
    <w:name w:val="Odstavec úroveň 2"/>
    <w:basedOn w:val="Odstavecseseznamem"/>
    <w:link w:val="Odstavecrove2Char"/>
    <w:qFormat/>
    <w:rsid w:val="00DE19D0"/>
    <w:pPr>
      <w:numPr>
        <w:numId w:val="5"/>
      </w:numPr>
    </w:pPr>
  </w:style>
  <w:style w:type="character" w:customStyle="1" w:styleId="Odstavecrove3Char">
    <w:name w:val="Odstavec úroveň 3 Char"/>
    <w:link w:val="Odstavecrove3"/>
    <w:rsid w:val="00B65205"/>
    <w:rPr>
      <w:rFonts w:eastAsia="Calibri"/>
      <w:sz w:val="22"/>
      <w:szCs w:val="22"/>
      <w:lang w:eastAsia="en-US"/>
    </w:rPr>
  </w:style>
  <w:style w:type="paragraph" w:customStyle="1" w:styleId="Odstavec4rove">
    <w:name w:val="Odstavec 4. úroveň"/>
    <w:basedOn w:val="OdstavecseseznamemII"/>
    <w:link w:val="Odstavec4roveChar"/>
    <w:qFormat/>
    <w:rsid w:val="00DE19D0"/>
  </w:style>
  <w:style w:type="character" w:customStyle="1" w:styleId="Odstavecrove2Char">
    <w:name w:val="Odstavec úroveň 2 Char"/>
    <w:link w:val="Odstavecrove2"/>
    <w:rsid w:val="00DE19D0"/>
    <w:rPr>
      <w:sz w:val="22"/>
      <w:szCs w:val="22"/>
    </w:rPr>
  </w:style>
  <w:style w:type="paragraph" w:customStyle="1" w:styleId="Odstavec5rove">
    <w:name w:val="Odstavec 5. úroveň"/>
    <w:basedOn w:val="OdstavecseseznamemII"/>
    <w:link w:val="Odstavec5roveChar"/>
    <w:qFormat/>
    <w:rsid w:val="004D63C9"/>
    <w:pPr>
      <w:spacing w:before="0" w:after="0"/>
    </w:pPr>
  </w:style>
  <w:style w:type="character" w:customStyle="1" w:styleId="Odstavec4roveChar">
    <w:name w:val="Odstavec 4. úroveň Char"/>
    <w:link w:val="Odstavec4rove"/>
    <w:rsid w:val="00DE19D0"/>
    <w:rPr>
      <w:rFonts w:eastAsia="Calibri"/>
      <w:sz w:val="22"/>
      <w:szCs w:val="22"/>
      <w:lang w:eastAsia="en-US"/>
    </w:rPr>
  </w:style>
  <w:style w:type="character" w:customStyle="1" w:styleId="Odstavec5roveChar">
    <w:name w:val="Odstavec 5. úroveň Char"/>
    <w:link w:val="Odstavec5rove"/>
    <w:rsid w:val="004D63C9"/>
    <w:rPr>
      <w:rFonts w:eastAsia="Calibri"/>
      <w:sz w:val="22"/>
      <w:szCs w:val="22"/>
      <w:lang w:eastAsia="en-US"/>
    </w:rPr>
  </w:style>
  <w:style w:type="paragraph" w:styleId="Zhlav">
    <w:name w:val="header"/>
    <w:basedOn w:val="Normln"/>
    <w:link w:val="ZhlavChar"/>
    <w:rsid w:val="00581FC2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ZhlavChar">
    <w:name w:val="Záhlaví Char"/>
    <w:link w:val="Zhlav"/>
    <w:rsid w:val="00581FC2"/>
    <w:rPr>
      <w:sz w:val="22"/>
      <w:szCs w:val="22"/>
    </w:rPr>
  </w:style>
  <w:style w:type="paragraph" w:styleId="Zpat">
    <w:name w:val="footer"/>
    <w:basedOn w:val="Normln"/>
    <w:link w:val="ZpatChar"/>
    <w:uiPriority w:val="99"/>
    <w:rsid w:val="00581FC2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581FC2"/>
    <w:rPr>
      <w:sz w:val="22"/>
      <w:szCs w:val="22"/>
    </w:rPr>
  </w:style>
  <w:style w:type="paragraph" w:styleId="Revize">
    <w:name w:val="Revision"/>
    <w:hidden/>
    <w:uiPriority w:val="99"/>
    <w:semiHidden/>
    <w:rsid w:val="00AA0BEB"/>
    <w:rPr>
      <w:sz w:val="22"/>
      <w:szCs w:val="22"/>
    </w:rPr>
  </w:style>
  <w:style w:type="paragraph" w:customStyle="1" w:styleId="slostrnky">
    <w:name w:val="číslo stránky"/>
    <w:basedOn w:val="Normln"/>
    <w:link w:val="slostrnkyChar"/>
    <w:qFormat/>
    <w:rsid w:val="00A30EB2"/>
    <w:pPr>
      <w:spacing w:before="240" w:after="0"/>
      <w:jc w:val="center"/>
    </w:pPr>
  </w:style>
  <w:style w:type="paragraph" w:customStyle="1" w:styleId="Rozvrendokumentu">
    <w:name w:val="Rozvržení dokumentu"/>
    <w:basedOn w:val="Normln"/>
    <w:link w:val="RozvrendokumentuChar"/>
    <w:rsid w:val="00C62552"/>
    <w:rPr>
      <w:rFonts w:ascii="Tahoma" w:hAnsi="Tahoma" w:cs="Tahoma"/>
      <w:sz w:val="16"/>
      <w:szCs w:val="16"/>
    </w:rPr>
  </w:style>
  <w:style w:type="character" w:customStyle="1" w:styleId="slostrnkyChar">
    <w:name w:val="číslo stránky Char"/>
    <w:link w:val="slostrnky"/>
    <w:rsid w:val="00A30EB2"/>
    <w:rPr>
      <w:sz w:val="22"/>
      <w:szCs w:val="22"/>
    </w:rPr>
  </w:style>
  <w:style w:type="character" w:customStyle="1" w:styleId="RozvrendokumentuChar">
    <w:name w:val="Rozvržení dokumentu Char"/>
    <w:link w:val="Rozvrendokumentu"/>
    <w:rsid w:val="00C625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1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1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esfcr.cz/mapa-svl-2015/?page=1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EB7326-35AB-4BCA-B865-FE14A1182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1557</Words>
  <Characters>9188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UV ČR</Company>
  <LinksUpToDate>false</LinksUpToDate>
  <CharactersWithSpaces>10724</CharactersWithSpaces>
  <SharedDoc>false</SharedDoc>
  <HLinks>
    <vt:vector size="6" baseType="variant">
      <vt:variant>
        <vt:i4>983105</vt:i4>
      </vt:variant>
      <vt:variant>
        <vt:i4>0</vt:i4>
      </vt:variant>
      <vt:variant>
        <vt:i4>0</vt:i4>
      </vt:variant>
      <vt:variant>
        <vt:i4>5</vt:i4>
      </vt:variant>
      <vt:variant>
        <vt:lpwstr>http://www.esfcr.cz/mapa-svl-2015/?page=1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svec</dc:creator>
  <cp:lastModifiedBy>Jahodová Jitka</cp:lastModifiedBy>
  <cp:revision>23</cp:revision>
  <cp:lastPrinted>2013-08-15T12:11:00Z</cp:lastPrinted>
  <dcterms:created xsi:type="dcterms:W3CDTF">2017-11-20T09:02:00Z</dcterms:created>
  <dcterms:modified xsi:type="dcterms:W3CDTF">2018-04-08T14:30:00Z</dcterms:modified>
</cp:coreProperties>
</file>